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141B" w14:textId="08CA9AD7" w:rsidR="00F26868" w:rsidRPr="00822908" w:rsidRDefault="00F26868" w:rsidP="00F26868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822908">
        <w:rPr>
          <w:rFonts w:asciiTheme="minorHAnsi" w:hAnsiTheme="minorHAnsi" w:cstheme="minorHAnsi"/>
          <w:b/>
          <w:sz w:val="36"/>
          <w:szCs w:val="32"/>
        </w:rPr>
        <w:t xml:space="preserve">MEDICAL </w:t>
      </w:r>
      <w:r>
        <w:rPr>
          <w:rFonts w:asciiTheme="minorHAnsi" w:hAnsiTheme="minorHAnsi" w:cstheme="minorHAnsi"/>
          <w:b/>
          <w:sz w:val="36"/>
          <w:szCs w:val="32"/>
        </w:rPr>
        <w:t>CLEARANCE TO COMPETE</w:t>
      </w:r>
    </w:p>
    <w:p w14:paraId="360E7FE9" w14:textId="77777777" w:rsidR="00F26868" w:rsidRDefault="00F26868" w:rsidP="00F553E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DE5F373" w14:textId="7FF35B9D" w:rsidR="007E3970" w:rsidRPr="00F26868" w:rsidRDefault="007E3970" w:rsidP="00F553EA">
      <w:pPr>
        <w:jc w:val="center"/>
        <w:rPr>
          <w:rFonts w:asciiTheme="minorHAnsi" w:hAnsiTheme="minorHAnsi" w:cstheme="minorHAnsi"/>
          <w:sz w:val="16"/>
          <w:szCs w:val="16"/>
        </w:rPr>
      </w:pPr>
      <w:r w:rsidRPr="00F26868">
        <w:rPr>
          <w:rFonts w:asciiTheme="minorHAnsi" w:hAnsiTheme="minorHAnsi" w:cstheme="minorHAnsi"/>
          <w:sz w:val="16"/>
          <w:szCs w:val="16"/>
        </w:rPr>
        <w:t>This form is</w:t>
      </w:r>
      <w:r w:rsidR="00356F70" w:rsidRPr="00F26868">
        <w:rPr>
          <w:rFonts w:asciiTheme="minorHAnsi" w:hAnsiTheme="minorHAnsi" w:cstheme="minorHAnsi"/>
          <w:sz w:val="16"/>
          <w:szCs w:val="16"/>
        </w:rPr>
        <w:t xml:space="preserve"> desi</w:t>
      </w:r>
      <w:r w:rsidR="009B12C3" w:rsidRPr="00F26868">
        <w:rPr>
          <w:rFonts w:asciiTheme="minorHAnsi" w:hAnsiTheme="minorHAnsi" w:cstheme="minorHAnsi"/>
          <w:sz w:val="16"/>
          <w:szCs w:val="16"/>
        </w:rPr>
        <w:t xml:space="preserve">gned </w:t>
      </w:r>
      <w:r w:rsidR="00C93289" w:rsidRPr="00F26868">
        <w:rPr>
          <w:rFonts w:asciiTheme="minorHAnsi" w:hAnsiTheme="minorHAnsi" w:cstheme="minorHAnsi"/>
          <w:sz w:val="16"/>
          <w:szCs w:val="16"/>
        </w:rPr>
        <w:t xml:space="preserve">to determine after the initial </w:t>
      </w:r>
      <w:r w:rsidR="00B33AA3" w:rsidRPr="00F26868">
        <w:rPr>
          <w:rFonts w:asciiTheme="minorHAnsi" w:hAnsiTheme="minorHAnsi" w:cstheme="minorHAnsi"/>
          <w:sz w:val="16"/>
          <w:szCs w:val="16"/>
        </w:rPr>
        <w:t xml:space="preserve">assessment </w:t>
      </w:r>
      <w:r w:rsidR="00C93289" w:rsidRPr="00F26868">
        <w:rPr>
          <w:rFonts w:asciiTheme="minorHAnsi" w:hAnsiTheme="minorHAnsi" w:cstheme="minorHAnsi"/>
          <w:sz w:val="16"/>
          <w:szCs w:val="16"/>
        </w:rPr>
        <w:t>if</w:t>
      </w:r>
      <w:r w:rsidR="00356F70" w:rsidRPr="00F26868">
        <w:rPr>
          <w:rFonts w:asciiTheme="minorHAnsi" w:hAnsiTheme="minorHAnsi" w:cstheme="minorHAnsi"/>
          <w:sz w:val="16"/>
          <w:szCs w:val="16"/>
        </w:rPr>
        <w:t xml:space="preserve"> an injured competit</w:t>
      </w:r>
      <w:r w:rsidR="00B33AA3" w:rsidRPr="00F26868">
        <w:rPr>
          <w:rFonts w:asciiTheme="minorHAnsi" w:hAnsiTheme="minorHAnsi" w:cstheme="minorHAnsi"/>
          <w:sz w:val="16"/>
          <w:szCs w:val="16"/>
        </w:rPr>
        <w:t>or is fit to resume</w:t>
      </w:r>
      <w:r w:rsidR="00356F70" w:rsidRPr="00F26868">
        <w:rPr>
          <w:rFonts w:asciiTheme="minorHAnsi" w:hAnsiTheme="minorHAnsi" w:cstheme="minorHAnsi"/>
          <w:sz w:val="16"/>
          <w:szCs w:val="16"/>
        </w:rPr>
        <w:t xml:space="preserve"> competition.  It is</w:t>
      </w:r>
      <w:r w:rsidRPr="00F26868">
        <w:rPr>
          <w:rFonts w:asciiTheme="minorHAnsi" w:hAnsiTheme="minorHAnsi" w:cstheme="minorHAnsi"/>
          <w:sz w:val="16"/>
          <w:szCs w:val="16"/>
        </w:rPr>
        <w:t xml:space="preserve"> to be completed by</w:t>
      </w:r>
      <w:r w:rsidRPr="00F26868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C93289" w:rsidRPr="00F26868">
        <w:rPr>
          <w:rFonts w:asciiTheme="minorHAnsi" w:hAnsiTheme="minorHAnsi" w:cstheme="minorHAnsi"/>
          <w:b/>
          <w:sz w:val="16"/>
          <w:szCs w:val="16"/>
          <w:lang w:val="en-US"/>
        </w:rPr>
        <w:t>only by a registered medical practitioner</w:t>
      </w:r>
      <w:r w:rsidR="00B33AA3" w:rsidRPr="00F26868">
        <w:rPr>
          <w:rFonts w:asciiTheme="minorHAnsi" w:hAnsiTheme="minorHAnsi" w:cstheme="minorHAnsi"/>
          <w:sz w:val="16"/>
          <w:szCs w:val="16"/>
          <w:lang w:val="en-US"/>
        </w:rPr>
        <w:t xml:space="preserve">.  </w:t>
      </w:r>
      <w:r w:rsidR="00B33AA3" w:rsidRPr="00F26868">
        <w:rPr>
          <w:rFonts w:asciiTheme="minorHAnsi" w:hAnsiTheme="minorHAnsi" w:cstheme="minorHAnsi"/>
          <w:sz w:val="16"/>
          <w:szCs w:val="16"/>
        </w:rPr>
        <w:t xml:space="preserve">The </w:t>
      </w:r>
      <w:r w:rsidR="00055086" w:rsidRPr="00F26868">
        <w:rPr>
          <w:rFonts w:asciiTheme="minorHAnsi" w:hAnsiTheme="minorHAnsi" w:cstheme="minorHAnsi"/>
          <w:sz w:val="16"/>
          <w:szCs w:val="16"/>
        </w:rPr>
        <w:t>Clerk of the Course</w:t>
      </w:r>
      <w:r w:rsidR="00B33AA3" w:rsidRPr="00F26868">
        <w:rPr>
          <w:rFonts w:asciiTheme="minorHAnsi" w:hAnsiTheme="minorHAnsi" w:cstheme="minorHAnsi"/>
          <w:sz w:val="16"/>
          <w:szCs w:val="16"/>
        </w:rPr>
        <w:t xml:space="preserve"> will continue to hold the competition licence if competitor is unfit to resume competition</w:t>
      </w:r>
      <w:r w:rsidR="0064561C" w:rsidRPr="00F26868">
        <w:rPr>
          <w:rFonts w:asciiTheme="minorHAnsi" w:hAnsiTheme="minorHAnsi" w:cstheme="minorHAnsi"/>
          <w:sz w:val="16"/>
          <w:szCs w:val="16"/>
        </w:rPr>
        <w:t xml:space="preserve"> otherwise licence will be returned upon presentation of this signed form which needs to be forwarded immediately to MotorSport New Zealand</w:t>
      </w:r>
    </w:p>
    <w:p w14:paraId="29B96E14" w14:textId="77777777" w:rsidR="00967D91" w:rsidRPr="00F26868" w:rsidRDefault="00967D91" w:rsidP="00F553EA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3401"/>
        <w:gridCol w:w="1560"/>
        <w:gridCol w:w="284"/>
        <w:gridCol w:w="3650"/>
      </w:tblGrid>
      <w:tr w:rsidR="007E3970" w:rsidRPr="00F26868" w14:paraId="35D679EE" w14:textId="77777777" w:rsidTr="001D6CFC">
        <w:trPr>
          <w:trHeight w:val="28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0ACF0" w14:textId="77777777" w:rsidR="007E3970" w:rsidRPr="001D6CFC" w:rsidRDefault="007E3970" w:rsidP="001D6CFC">
            <w:pPr>
              <w:spacing w:before="60" w:after="60"/>
              <w:ind w:left="35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D6CFC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1D6CFC">
              <w:rPr>
                <w:rFonts w:asciiTheme="minorHAnsi" w:hAnsiTheme="minorHAnsi" w:cstheme="minorHAnsi"/>
                <w:b/>
                <w:sz w:val="20"/>
              </w:rPr>
              <w:tab/>
            </w:r>
            <w:r w:rsidR="00742CB0" w:rsidRPr="001D6CFC">
              <w:rPr>
                <w:rFonts w:asciiTheme="minorHAnsi" w:hAnsiTheme="minorHAnsi" w:cstheme="minorHAnsi"/>
                <w:b/>
                <w:sz w:val="20"/>
              </w:rPr>
              <w:t>Details of Injured Person</w:t>
            </w:r>
            <w:r w:rsidRPr="001D6CF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74B73" w14:textId="77777777" w:rsidR="007E3970" w:rsidRPr="001D6CFC" w:rsidRDefault="00952D6D" w:rsidP="001D6CFC">
            <w:pPr>
              <w:spacing w:before="60" w:after="60"/>
              <w:ind w:left="357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1D6CFC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1D6CFC">
              <w:rPr>
                <w:rFonts w:asciiTheme="minorHAnsi" w:hAnsiTheme="minorHAnsi" w:cstheme="minorHAnsi"/>
                <w:b/>
                <w:sz w:val="20"/>
              </w:rPr>
              <w:tab/>
            </w:r>
            <w:r w:rsidR="00742CB0" w:rsidRPr="001D6CFC">
              <w:rPr>
                <w:rFonts w:asciiTheme="minorHAnsi" w:hAnsiTheme="minorHAnsi" w:cstheme="minorHAnsi"/>
                <w:b/>
                <w:sz w:val="20"/>
              </w:rPr>
              <w:t>Details of Practitioner</w:t>
            </w:r>
          </w:p>
        </w:tc>
      </w:tr>
      <w:tr w:rsidR="00AB0C5B" w:rsidRPr="00F26868" w14:paraId="28FBE642" w14:textId="77777777" w:rsidTr="001D6CFC">
        <w:trPr>
          <w:trHeight w:val="39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082BF" w14:textId="77777777" w:rsidR="00AB0C5B" w:rsidRPr="00F26868" w:rsidRDefault="00AB0C5B" w:rsidP="00706DD4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Date: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805A" w14:textId="77777777" w:rsidR="00AB0C5B" w:rsidRPr="00F26868" w:rsidRDefault="00AB0C5B" w:rsidP="00A01A6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CC18E" w14:textId="77777777" w:rsidR="00AB0C5B" w:rsidRPr="00F26868" w:rsidRDefault="00AB0C5B" w:rsidP="00AB0C5B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Name:  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494E" w14:textId="77777777" w:rsidR="00AB0C5B" w:rsidRPr="00F26868" w:rsidRDefault="00AB0C5B" w:rsidP="009465BE">
            <w:pPr>
              <w:tabs>
                <w:tab w:val="right" w:leader="dot" w:pos="5138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1BEB3278" w14:textId="77777777" w:rsidR="00AB0C5B" w:rsidRPr="00F26868" w:rsidRDefault="00AB0C5B" w:rsidP="00AB0C5B">
            <w:pPr>
              <w:tabs>
                <w:tab w:val="right" w:leader="dot" w:pos="5138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0C5B" w:rsidRPr="00F26868" w14:paraId="24772247" w14:textId="77777777" w:rsidTr="001D6CFC">
        <w:trPr>
          <w:trHeight w:val="390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D4273" w14:textId="77777777" w:rsidR="00AB0C5B" w:rsidRPr="00F26868" w:rsidRDefault="00AB0C5B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Name of competitor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: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12C4" w14:textId="77777777" w:rsidR="00AB0C5B" w:rsidRPr="00F26868" w:rsidRDefault="00AB0C5B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BACA3" w14:textId="77777777" w:rsidR="00AB0C5B" w:rsidRPr="00F26868" w:rsidRDefault="00AB0C5B" w:rsidP="00AD2D5D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MCNZ Number: 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D556" w14:textId="77777777" w:rsidR="00AB0C5B" w:rsidRPr="00F26868" w:rsidRDefault="00AB0C5B" w:rsidP="00AD2D5D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0F67" w:rsidRPr="00F26868" w14:paraId="1C01C55E" w14:textId="77777777" w:rsidTr="00170F67">
        <w:trPr>
          <w:trHeight w:val="357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D610" w14:textId="77777777" w:rsidR="00170F67" w:rsidRPr="00F26868" w:rsidRDefault="00170F67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Licence No: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2D63D" w14:textId="233D58C7" w:rsidR="00170F67" w:rsidRPr="00F26868" w:rsidRDefault="00170F67" w:rsidP="00AD2D5D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Job title:  </w:t>
            </w:r>
            <w:r w:rsidR="006F4027"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>i.e.</w:t>
            </w:r>
            <w:r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:  sport medicine specialist, </w:t>
            </w:r>
            <w:r w:rsidR="00C52364"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>orthopaedic</w:t>
            </w:r>
            <w:r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specialist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170F67" w:rsidRPr="00F26868" w14:paraId="4D5910F2" w14:textId="77777777" w:rsidTr="00170F67">
        <w:trPr>
          <w:trHeight w:val="400"/>
          <w:jc w:val="center"/>
        </w:trPr>
        <w:tc>
          <w:tcPr>
            <w:tcW w:w="5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6D82" w14:textId="77777777" w:rsidR="00170F67" w:rsidRPr="00F26868" w:rsidRDefault="00170F67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Address</w:t>
            </w:r>
            <w:r w:rsidRPr="00F26868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5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D35" w14:textId="77777777" w:rsidR="00170F67" w:rsidRPr="00F26868" w:rsidRDefault="00170F67" w:rsidP="00AB0C5B">
            <w:pPr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170F67" w:rsidRPr="00F26868" w14:paraId="15E037A1" w14:textId="77777777" w:rsidTr="00170F67">
        <w:trPr>
          <w:trHeight w:val="404"/>
          <w:jc w:val="center"/>
        </w:trPr>
        <w:tc>
          <w:tcPr>
            <w:tcW w:w="54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3D2" w14:textId="77777777" w:rsidR="00170F67" w:rsidRPr="00F26868" w:rsidRDefault="00170F67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5AC50" w14:textId="13A40DCB" w:rsidR="00170F67" w:rsidRPr="00F26868" w:rsidRDefault="00170F67" w:rsidP="00AD2D5D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Examination location:</w:t>
            </w:r>
            <w:r w:rsidRPr="00F2686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2364"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>i.e.</w:t>
            </w:r>
            <w:r w:rsidRPr="00F26868">
              <w:rPr>
                <w:rFonts w:asciiTheme="minorHAnsi" w:hAnsiTheme="minorHAnsi" w:cstheme="minorHAnsi"/>
                <w:i/>
                <w:sz w:val="14"/>
                <w:szCs w:val="16"/>
              </w:rPr>
              <w:t>: address of hospital, private practice</w:t>
            </w:r>
          </w:p>
        </w:tc>
      </w:tr>
      <w:tr w:rsidR="00170F67" w:rsidRPr="00F26868" w14:paraId="7C36484D" w14:textId="77777777" w:rsidTr="00170F67">
        <w:trPr>
          <w:trHeight w:val="390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2E8AA" w14:textId="77777777" w:rsidR="00170F67" w:rsidRPr="00F26868" w:rsidRDefault="00170F67" w:rsidP="00AD2D5D">
            <w:pPr>
              <w:tabs>
                <w:tab w:val="right" w:leader="dot" w:pos="5103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F0B" w14:textId="77777777" w:rsidR="00170F67" w:rsidRPr="00F26868" w:rsidRDefault="00170F67" w:rsidP="00AD2D5D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74327" w:rsidRPr="00F26868" w14:paraId="698536FD" w14:textId="77777777" w:rsidTr="000E1F16">
        <w:trPr>
          <w:jc w:val="center"/>
        </w:trPr>
        <w:tc>
          <w:tcPr>
            <w:tcW w:w="10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0B3F9" w14:textId="1D539936" w:rsidR="00C74327" w:rsidRPr="00F26868" w:rsidRDefault="00C74327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t>3.</w:t>
            </w:r>
            <w:r w:rsidRPr="00C24EB4">
              <w:rPr>
                <w:rFonts w:asciiTheme="minorHAnsi" w:hAnsiTheme="minorHAnsi" w:cstheme="minorHAnsi"/>
                <w:b/>
              </w:rPr>
              <w:tab/>
            </w:r>
            <w:r w:rsidR="00362287" w:rsidRPr="00C24EB4">
              <w:rPr>
                <w:rFonts w:asciiTheme="minorHAnsi" w:hAnsiTheme="minorHAnsi" w:cstheme="minorHAnsi"/>
                <w:b/>
              </w:rPr>
              <w:t>Non-Accident</w:t>
            </w:r>
            <w:r w:rsidRPr="00C24EB4">
              <w:rPr>
                <w:rFonts w:asciiTheme="minorHAnsi" w:hAnsiTheme="minorHAnsi" w:cstheme="minorHAnsi"/>
                <w:b/>
              </w:rPr>
              <w:t xml:space="preserve"> Stand Down</w:t>
            </w:r>
          </w:p>
        </w:tc>
      </w:tr>
      <w:tr w:rsidR="00C74327" w:rsidRPr="00F26868" w14:paraId="29E24541" w14:textId="77777777" w:rsidTr="00AB0C5B">
        <w:trPr>
          <w:jc w:val="center"/>
        </w:trPr>
        <w:tc>
          <w:tcPr>
            <w:tcW w:w="109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69B7874" w14:textId="77777777" w:rsidR="00C74327" w:rsidRPr="00F26868" w:rsidRDefault="00C74327" w:rsidP="00C743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8CD3D" w14:textId="77777777" w:rsidR="00C74327" w:rsidRPr="00DC2494" w:rsidRDefault="00C74327" w:rsidP="00F839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2494">
              <w:rPr>
                <w:rFonts w:asciiTheme="minorHAnsi" w:hAnsiTheme="minorHAnsi" w:cstheme="minorHAnsi"/>
                <w:sz w:val="18"/>
                <w:szCs w:val="18"/>
              </w:rPr>
              <w:t>This form is designed to determine after the initial assessment if an injured competitor</w:t>
            </w:r>
            <w:r w:rsidRPr="00DC24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C2494">
              <w:rPr>
                <w:rFonts w:asciiTheme="minorHAnsi" w:hAnsiTheme="minorHAnsi" w:cstheme="minorHAnsi"/>
                <w:sz w:val="18"/>
                <w:szCs w:val="18"/>
              </w:rPr>
              <w:t>is fit to resume competition.</w:t>
            </w:r>
          </w:p>
          <w:p w14:paraId="2096617F" w14:textId="61013CCE" w:rsidR="00C74327" w:rsidRPr="00DC2494" w:rsidRDefault="00637D65" w:rsidP="00F8395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2494">
              <w:rPr>
                <w:rFonts w:asciiTheme="minorHAnsi" w:hAnsiTheme="minorHAnsi" w:cstheme="minorHAnsi"/>
                <w:sz w:val="18"/>
                <w:szCs w:val="18"/>
              </w:rPr>
              <w:t>If the competitor has</w:t>
            </w:r>
            <w:r w:rsidR="00C74327" w:rsidRPr="00DC2494">
              <w:rPr>
                <w:rFonts w:asciiTheme="minorHAnsi" w:hAnsiTheme="minorHAnsi" w:cstheme="minorHAnsi"/>
                <w:sz w:val="18"/>
                <w:szCs w:val="18"/>
              </w:rPr>
              <w:t xml:space="preserve"> been stood down for a reason other than an injury accident </w:t>
            </w:r>
            <w:r w:rsidRPr="00DC2494">
              <w:rPr>
                <w:rFonts w:asciiTheme="minorHAnsi" w:hAnsiTheme="minorHAnsi" w:cstheme="minorHAnsi"/>
                <w:sz w:val="18"/>
                <w:szCs w:val="18"/>
              </w:rPr>
              <w:t xml:space="preserve">the competitor </w:t>
            </w:r>
            <w:r w:rsidR="00131C55" w:rsidRPr="00FD2F8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12EF" w:rsidRPr="00FD2F8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1C55" w:rsidRPr="00FD2F8F">
              <w:rPr>
                <w:rFonts w:asciiTheme="minorHAnsi" w:hAnsiTheme="minorHAnsi" w:cstheme="minorHAnsi"/>
                <w:sz w:val="18"/>
                <w:szCs w:val="18"/>
              </w:rPr>
              <w:t>ll be required to undergo</w:t>
            </w:r>
            <w:r w:rsidR="00054746" w:rsidRPr="00FD2F8F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E4414D" w:rsidRPr="00FD2F8F">
              <w:rPr>
                <w:rFonts w:asciiTheme="minorHAnsi" w:hAnsiTheme="minorHAnsi" w:cstheme="minorHAnsi"/>
                <w:sz w:val="18"/>
                <w:szCs w:val="18"/>
              </w:rPr>
              <w:t xml:space="preserve">full </w:t>
            </w:r>
            <w:r w:rsidR="00054746" w:rsidRPr="00FD2F8F">
              <w:rPr>
                <w:rFonts w:asciiTheme="minorHAnsi" w:hAnsiTheme="minorHAnsi" w:cstheme="minorHAnsi"/>
                <w:sz w:val="18"/>
                <w:szCs w:val="18"/>
              </w:rPr>
              <w:t>medical review equivalent to a licence reapplication/renewal</w:t>
            </w:r>
            <w:r w:rsidR="00E4414D" w:rsidRPr="00FD2F8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42711CA" w14:textId="77777777" w:rsidR="00C74327" w:rsidRPr="00F26868" w:rsidRDefault="00C74327" w:rsidP="00C743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72CF2" w:rsidRPr="00F26868" w14:paraId="36BB02CC" w14:textId="77777777" w:rsidTr="000E1F16">
        <w:trPr>
          <w:jc w:val="center"/>
        </w:trPr>
        <w:tc>
          <w:tcPr>
            <w:tcW w:w="10988" w:type="dxa"/>
            <w:gridSpan w:val="6"/>
            <w:shd w:val="clear" w:color="auto" w:fill="D9D9D9" w:themeFill="background1" w:themeFillShade="D9"/>
          </w:tcPr>
          <w:p w14:paraId="6887A467" w14:textId="77777777" w:rsidR="00672CF2" w:rsidRPr="00F26868" w:rsidRDefault="00C74327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t>4</w:t>
            </w:r>
            <w:r w:rsidR="00672CF2" w:rsidRPr="00C24EB4">
              <w:rPr>
                <w:rFonts w:asciiTheme="minorHAnsi" w:hAnsiTheme="minorHAnsi" w:cstheme="minorHAnsi"/>
                <w:b/>
              </w:rPr>
              <w:t>.</w:t>
            </w:r>
            <w:r w:rsidR="00672CF2" w:rsidRPr="00C24EB4">
              <w:rPr>
                <w:rFonts w:asciiTheme="minorHAnsi" w:hAnsiTheme="minorHAnsi" w:cstheme="minorHAnsi"/>
                <w:b/>
              </w:rPr>
              <w:tab/>
              <w:t>Note to Practitioner</w:t>
            </w:r>
            <w:r w:rsidR="00672CF2" w:rsidRPr="00F2686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  <w:tr w:rsidR="00C2056D" w:rsidRPr="00F26868" w14:paraId="759EFAFD" w14:textId="77777777" w:rsidTr="00706DD4">
        <w:trPr>
          <w:jc w:val="center"/>
        </w:trPr>
        <w:tc>
          <w:tcPr>
            <w:tcW w:w="10988" w:type="dxa"/>
            <w:gridSpan w:val="6"/>
          </w:tcPr>
          <w:p w14:paraId="3F671DDB" w14:textId="77777777" w:rsidR="00F07F7F" w:rsidRPr="00F26868" w:rsidRDefault="00F07F7F" w:rsidP="00F07F7F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71F13AEA" w14:textId="77777777" w:rsidR="00B74AC4" w:rsidRPr="00F26868" w:rsidRDefault="00C37643" w:rsidP="00CB3193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Dear Practitioner</w:t>
            </w:r>
          </w:p>
          <w:p w14:paraId="4E6E137A" w14:textId="10CCF990" w:rsidR="00B74AC4" w:rsidRPr="00FD2F8F" w:rsidRDefault="00B74AC4" w:rsidP="00CB3193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motor sport competitor listed above ha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 been stood down from further m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otor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sport competition as </w:t>
            </w:r>
            <w:r w:rsidR="009652DB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result of a competition </w:t>
            </w:r>
            <w:r w:rsidR="00EC1C9B" w:rsidRPr="00FD2F8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accident</w:t>
            </w:r>
            <w:r w:rsidR="00632BD6" w:rsidRPr="00FD2F8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medical event that is not a direct consequence of a racing event.</w:t>
            </w:r>
          </w:p>
          <w:p w14:paraId="6FEDFB85" w14:textId="415D0948" w:rsidR="00B74AC4" w:rsidRPr="00F26868" w:rsidRDefault="00EC1C9B" w:rsidP="00CB3193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competitor should</w:t>
            </w:r>
            <w:r w:rsidR="00B74AC4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have a copy of t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he initial examination form (</w:t>
            </w:r>
            <w:r w:rsidR="00A42A0F" w:rsidRPr="00F2686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On-site</w:t>
            </w:r>
            <w:r w:rsidR="00915E10" w:rsidRPr="00F2686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medical assessment</w:t>
            </w:r>
            <w:r w:rsidR="00EA19A2" w:rsidRPr="00F2686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form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="00B74AC4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which describes 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915E10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circumstances of the acciden</w:t>
            </w:r>
            <w:r w:rsidR="00B74AC4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EA19A2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and injuries sustained so please take note of the details listed on it</w:t>
            </w:r>
            <w:r w:rsidR="00A42A0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1D856C80" w14:textId="0622C14A" w:rsidR="00B74AC4" w:rsidRPr="008011D5" w:rsidRDefault="00B74AC4" w:rsidP="00242478">
            <w:pPr>
              <w:numPr>
                <w:ilvl w:val="0"/>
                <w:numId w:val="19"/>
              </w:num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You are requested to examine the competitor and arra</w:t>
            </w:r>
            <w:r w:rsidR="00EA19A2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nge appropriate radiological and</w:t>
            </w:r>
            <w:r w:rsidR="00C52364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/or</w:t>
            </w:r>
            <w:r w:rsidR="00EA19A2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other investigations o</w:t>
            </w:r>
            <w:r w:rsidR="009652DB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 </w:t>
            </w:r>
            <w:r w:rsidR="00EA19A2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specialist assessments </w:t>
            </w:r>
            <w:r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 required to determine whether these injuries have </w:t>
            </w:r>
            <w:r w:rsidR="00B26A76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been </w:t>
            </w:r>
            <w:r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resolved and to determine </w:t>
            </w:r>
            <w:r w:rsidR="00EC1C9B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</w:t>
            </w:r>
            <w:r w:rsidR="00B26A76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competitor’s</w:t>
            </w:r>
            <w:r w:rsidR="009652DB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fitness to </w:t>
            </w:r>
            <w:r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</w:t>
            </w:r>
            <w:r w:rsidR="009652DB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turn to</w:t>
            </w:r>
            <w:r w:rsidR="00EA19A2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C52364" w:rsidRPr="008011D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competition.</w:t>
            </w:r>
          </w:p>
          <w:p w14:paraId="22A02B04" w14:textId="77777777" w:rsidR="00297B50" w:rsidRPr="00F26868" w:rsidRDefault="00297B50" w:rsidP="009652DB">
            <w:pPr>
              <w:tabs>
                <w:tab w:val="right" w:pos="5278"/>
              </w:tabs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915E10" w:rsidRPr="00F26868" w14:paraId="45A5A4D7" w14:textId="77777777" w:rsidTr="000E1F16">
        <w:trPr>
          <w:jc w:val="center"/>
        </w:trPr>
        <w:tc>
          <w:tcPr>
            <w:tcW w:w="10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0FA123" w14:textId="77777777" w:rsidR="00915E10" w:rsidRPr="00F26868" w:rsidRDefault="00C74327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t>5</w:t>
            </w:r>
            <w:r w:rsidR="00915E10" w:rsidRPr="00C24EB4">
              <w:rPr>
                <w:rFonts w:asciiTheme="minorHAnsi" w:hAnsiTheme="minorHAnsi" w:cstheme="minorHAnsi"/>
                <w:b/>
              </w:rPr>
              <w:t>.</w:t>
            </w:r>
            <w:r w:rsidR="00915E10" w:rsidRPr="00C24EB4">
              <w:rPr>
                <w:rFonts w:asciiTheme="minorHAnsi" w:hAnsiTheme="minorHAnsi" w:cstheme="minorHAnsi"/>
                <w:b/>
              </w:rPr>
              <w:tab/>
            </w:r>
            <w:r w:rsidR="00742CB0" w:rsidRPr="00C24EB4">
              <w:rPr>
                <w:rFonts w:asciiTheme="minorHAnsi" w:hAnsiTheme="minorHAnsi" w:cstheme="minorHAnsi"/>
                <w:b/>
              </w:rPr>
              <w:t>Prior to Assessment</w:t>
            </w:r>
          </w:p>
        </w:tc>
      </w:tr>
      <w:tr w:rsidR="00915E10" w:rsidRPr="00F26868" w14:paraId="357878DD" w14:textId="77777777" w:rsidTr="00706DD4">
        <w:trPr>
          <w:jc w:val="center"/>
        </w:trPr>
        <w:tc>
          <w:tcPr>
            <w:tcW w:w="10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FF2" w14:textId="77777777" w:rsidR="00915E10" w:rsidRPr="00F26868" w:rsidRDefault="00915E10" w:rsidP="00915E10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7F5210EE" w14:textId="77777777" w:rsidR="00915E10" w:rsidRPr="00D72422" w:rsidRDefault="00915E10" w:rsidP="009330A1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Before </w:t>
            </w:r>
            <w:r w:rsidRPr="00D72422">
              <w:rPr>
                <w:rFonts w:asciiTheme="minorHAnsi" w:hAnsiTheme="minorHAnsi" w:cstheme="minorHAnsi"/>
                <w:b/>
                <w:sz w:val="18"/>
              </w:rPr>
              <w:t>examining the competitor, please read the notes below –</w:t>
            </w:r>
          </w:p>
          <w:p w14:paraId="0A606AC8" w14:textId="3C1F18C2" w:rsidR="00915E10" w:rsidRPr="00D72422" w:rsidRDefault="00915E10" w:rsidP="00E02949">
            <w:pPr>
              <w:numPr>
                <w:ilvl w:val="0"/>
                <w:numId w:val="18"/>
              </w:numPr>
              <w:spacing w:before="80"/>
              <w:rPr>
                <w:rFonts w:asciiTheme="minorHAnsi" w:hAnsiTheme="minorHAnsi" w:cstheme="minorHAnsi"/>
                <w:sz w:val="18"/>
              </w:rPr>
            </w:pPr>
            <w:r w:rsidRPr="00D72422">
              <w:rPr>
                <w:rFonts w:asciiTheme="minorHAnsi" w:hAnsiTheme="minorHAnsi" w:cstheme="minorHAnsi"/>
                <w:sz w:val="18"/>
              </w:rPr>
              <w:t>This form can</w:t>
            </w:r>
            <w:r w:rsidR="00C054FF" w:rsidRPr="00D72422">
              <w:rPr>
                <w:rFonts w:asciiTheme="minorHAnsi" w:hAnsiTheme="minorHAnsi" w:cstheme="minorHAnsi"/>
                <w:sz w:val="18"/>
              </w:rPr>
              <w:t xml:space="preserve"> ONLY</w:t>
            </w:r>
            <w:r w:rsidRPr="00D72422">
              <w:rPr>
                <w:rFonts w:asciiTheme="minorHAnsi" w:hAnsiTheme="minorHAnsi" w:cstheme="minorHAnsi"/>
                <w:sz w:val="18"/>
              </w:rPr>
              <w:t xml:space="preserve"> be com</w:t>
            </w:r>
            <w:r w:rsidR="00C054FF" w:rsidRPr="00D72422">
              <w:rPr>
                <w:rFonts w:asciiTheme="minorHAnsi" w:hAnsiTheme="minorHAnsi" w:cstheme="minorHAnsi"/>
                <w:sz w:val="18"/>
              </w:rPr>
              <w:t xml:space="preserve">pleted by a </w:t>
            </w:r>
            <w:r w:rsidR="00A12F6B" w:rsidRPr="00D72422">
              <w:rPr>
                <w:rFonts w:asciiTheme="minorHAnsi" w:hAnsiTheme="minorHAnsi" w:cstheme="minorHAnsi"/>
                <w:sz w:val="18"/>
              </w:rPr>
              <w:t>Medical Practitioner or Nurse Practitioner with the appropriate scope of practice.</w:t>
            </w:r>
          </w:p>
          <w:p w14:paraId="3AAD8D67" w14:textId="45FEE1D6" w:rsidR="00915E10" w:rsidRPr="00611DB0" w:rsidRDefault="00915E10" w:rsidP="00ED0F18">
            <w:pPr>
              <w:numPr>
                <w:ilvl w:val="0"/>
                <w:numId w:val="18"/>
              </w:numPr>
              <w:spacing w:before="80"/>
              <w:rPr>
                <w:rFonts w:asciiTheme="minorHAnsi" w:hAnsiTheme="minorHAnsi" w:cstheme="minorHAnsi"/>
                <w:sz w:val="18"/>
              </w:rPr>
            </w:pPr>
            <w:r w:rsidRPr="00D72422">
              <w:rPr>
                <w:rFonts w:asciiTheme="minorHAnsi" w:hAnsiTheme="minorHAnsi" w:cstheme="minorHAnsi"/>
                <w:sz w:val="18"/>
              </w:rPr>
              <w:t>If the</w:t>
            </w:r>
            <w:r w:rsidRPr="00611DB0">
              <w:rPr>
                <w:rFonts w:asciiTheme="minorHAnsi" w:hAnsiTheme="minorHAnsi" w:cstheme="minorHAnsi"/>
                <w:sz w:val="18"/>
              </w:rPr>
              <w:t xml:space="preserve"> motor </w:t>
            </w:r>
            <w:r w:rsidR="00C054FF" w:rsidRPr="00611DB0">
              <w:rPr>
                <w:rFonts w:asciiTheme="minorHAnsi" w:hAnsiTheme="minorHAnsi" w:cstheme="minorHAnsi"/>
                <w:sz w:val="18"/>
              </w:rPr>
              <w:t>sport event medical officer is a r</w:t>
            </w:r>
            <w:r w:rsidRPr="00611DB0">
              <w:rPr>
                <w:rFonts w:asciiTheme="minorHAnsi" w:hAnsiTheme="minorHAnsi" w:cstheme="minorHAnsi"/>
                <w:sz w:val="18"/>
              </w:rPr>
              <w:t>egi</w:t>
            </w:r>
            <w:r w:rsidR="00C054FF" w:rsidRPr="00611DB0">
              <w:rPr>
                <w:rFonts w:asciiTheme="minorHAnsi" w:hAnsiTheme="minorHAnsi" w:cstheme="minorHAnsi"/>
                <w:sz w:val="18"/>
              </w:rPr>
              <w:t xml:space="preserve">stered medical </w:t>
            </w:r>
            <w:r w:rsidR="00C52364" w:rsidRPr="00611DB0">
              <w:rPr>
                <w:rFonts w:asciiTheme="minorHAnsi" w:hAnsiTheme="minorHAnsi" w:cstheme="minorHAnsi"/>
                <w:sz w:val="18"/>
              </w:rPr>
              <w:t>practitioner,</w:t>
            </w:r>
            <w:r w:rsidRPr="00611DB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C054FF" w:rsidRPr="00611DB0">
              <w:rPr>
                <w:rFonts w:asciiTheme="minorHAnsi" w:hAnsiTheme="minorHAnsi" w:cstheme="minorHAnsi"/>
                <w:sz w:val="18"/>
              </w:rPr>
              <w:t xml:space="preserve">then </w:t>
            </w:r>
            <w:r w:rsidRPr="00611DB0">
              <w:rPr>
                <w:rFonts w:asciiTheme="minorHAnsi" w:hAnsiTheme="minorHAnsi" w:cstheme="minorHAnsi"/>
                <w:sz w:val="18"/>
              </w:rPr>
              <w:t>that medical officer may co</w:t>
            </w:r>
            <w:r w:rsidR="00C37643" w:rsidRPr="00611DB0">
              <w:rPr>
                <w:rFonts w:asciiTheme="minorHAnsi" w:hAnsiTheme="minorHAnsi" w:cstheme="minorHAnsi"/>
                <w:sz w:val="18"/>
              </w:rPr>
              <w:t>mplete the required examination</w:t>
            </w:r>
            <w:r w:rsidR="00C054FF" w:rsidRPr="00611DB0">
              <w:rPr>
                <w:rFonts w:asciiTheme="minorHAnsi" w:hAnsiTheme="minorHAnsi" w:cstheme="minorHAnsi"/>
                <w:sz w:val="18"/>
              </w:rPr>
              <w:t xml:space="preserve"> and sign this form</w:t>
            </w:r>
          </w:p>
          <w:p w14:paraId="2F166FD3" w14:textId="77777777" w:rsidR="00915E10" w:rsidRPr="00C4257A" w:rsidRDefault="00915E10" w:rsidP="00E02949">
            <w:pPr>
              <w:numPr>
                <w:ilvl w:val="0"/>
                <w:numId w:val="18"/>
              </w:numPr>
              <w:spacing w:before="80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4257A">
              <w:rPr>
                <w:rFonts w:asciiTheme="minorHAnsi" w:hAnsiTheme="minorHAnsi" w:cstheme="minorHAnsi"/>
                <w:b/>
                <w:bCs/>
                <w:sz w:val="18"/>
              </w:rPr>
              <w:t>The competito</w:t>
            </w:r>
            <w:r w:rsidR="00C054FF" w:rsidRPr="00C4257A">
              <w:rPr>
                <w:rFonts w:asciiTheme="minorHAnsi" w:hAnsiTheme="minorHAnsi" w:cstheme="minorHAnsi"/>
                <w:b/>
                <w:bCs/>
                <w:sz w:val="18"/>
              </w:rPr>
              <w:t>r must have their</w:t>
            </w:r>
            <w:r w:rsidR="00C37643"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 copy of</w:t>
            </w:r>
            <w:r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 the ‘On site medical assessment’ form which iden</w:t>
            </w:r>
            <w:r w:rsidR="00C054FF" w:rsidRPr="00C4257A">
              <w:rPr>
                <w:rFonts w:asciiTheme="minorHAnsi" w:hAnsiTheme="minorHAnsi" w:cstheme="minorHAnsi"/>
                <w:b/>
                <w:bCs/>
                <w:sz w:val="18"/>
              </w:rPr>
              <w:t>tifies the initial injury / injuries as well as</w:t>
            </w:r>
            <w:r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 this blank </w:t>
            </w:r>
            <w:r w:rsidR="00C054FF"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form with them at </w:t>
            </w:r>
            <w:r w:rsidR="00C37643"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the </w:t>
            </w:r>
            <w:r w:rsidR="00C054FF" w:rsidRPr="00C4257A">
              <w:rPr>
                <w:rFonts w:asciiTheme="minorHAnsi" w:hAnsiTheme="minorHAnsi" w:cstheme="minorHAnsi"/>
                <w:b/>
                <w:bCs/>
                <w:sz w:val="18"/>
              </w:rPr>
              <w:t xml:space="preserve">time of </w:t>
            </w:r>
            <w:r w:rsidR="00C37643" w:rsidRPr="00C4257A">
              <w:rPr>
                <w:rFonts w:asciiTheme="minorHAnsi" w:hAnsiTheme="minorHAnsi" w:cstheme="minorHAnsi"/>
                <w:b/>
                <w:bCs/>
                <w:sz w:val="18"/>
              </w:rPr>
              <w:t>examination</w:t>
            </w:r>
          </w:p>
          <w:p w14:paraId="0ACCCF77" w14:textId="77777777" w:rsidR="00915E10" w:rsidRPr="00F26868" w:rsidRDefault="00C054FF" w:rsidP="00E02949">
            <w:pPr>
              <w:numPr>
                <w:ilvl w:val="0"/>
                <w:numId w:val="18"/>
              </w:numPr>
              <w:spacing w:before="80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>The examining practitioner</w:t>
            </w:r>
            <w:r w:rsidR="00EC1C9B" w:rsidRPr="00F26868">
              <w:rPr>
                <w:rFonts w:asciiTheme="minorHAnsi" w:hAnsiTheme="minorHAnsi" w:cstheme="minorHAnsi"/>
                <w:sz w:val="18"/>
              </w:rPr>
              <w:t xml:space="preserve"> must</w:t>
            </w:r>
            <w:r w:rsidR="00915E10" w:rsidRPr="00F2686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fully </w:t>
            </w:r>
            <w:r w:rsidR="00915E10" w:rsidRPr="00F26868">
              <w:rPr>
                <w:rFonts w:asciiTheme="minorHAnsi" w:hAnsiTheme="minorHAnsi" w:cstheme="minorHAnsi"/>
                <w:sz w:val="18"/>
              </w:rPr>
              <w:t xml:space="preserve">examine the </w:t>
            </w:r>
            <w:r w:rsidRPr="00F26868">
              <w:rPr>
                <w:rFonts w:asciiTheme="minorHAnsi" w:hAnsiTheme="minorHAnsi" w:cstheme="minorHAnsi"/>
                <w:sz w:val="18"/>
              </w:rPr>
              <w:t>competitor, complete and sign this form</w:t>
            </w:r>
          </w:p>
          <w:p w14:paraId="20724503" w14:textId="1EFFE36A" w:rsidR="00C054FF" w:rsidRPr="00611DB0" w:rsidRDefault="00C054FF" w:rsidP="003C3B99">
            <w:pPr>
              <w:spacing w:before="80"/>
              <w:ind w:left="360"/>
              <w:rPr>
                <w:rFonts w:asciiTheme="minorHAnsi" w:hAnsiTheme="minorHAnsi" w:cstheme="minorHAnsi"/>
                <w:sz w:val="18"/>
              </w:rPr>
            </w:pPr>
            <w:r w:rsidRPr="00611DB0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01E9708E" w14:textId="77777777" w:rsidR="00915E10" w:rsidRDefault="00915E10" w:rsidP="00915E10">
            <w:pPr>
              <w:numPr>
                <w:ilvl w:val="0"/>
                <w:numId w:val="18"/>
              </w:numPr>
              <w:spacing w:before="80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>All costs involved in this examination are at the competitor’s expense</w:t>
            </w:r>
          </w:p>
          <w:p w14:paraId="5ACE3FF5" w14:textId="5E230E53" w:rsidR="0056089B" w:rsidRPr="00F26868" w:rsidRDefault="0056089B" w:rsidP="0056089B">
            <w:pPr>
              <w:spacing w:before="80"/>
              <w:ind w:left="7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3F571482" w14:textId="77777777" w:rsidR="007E3970" w:rsidRDefault="007E3970" w:rsidP="007E3970">
      <w:pPr>
        <w:jc w:val="both"/>
        <w:rPr>
          <w:rFonts w:asciiTheme="minorHAnsi" w:hAnsiTheme="minorHAnsi" w:cstheme="minorHAnsi"/>
          <w:sz w:val="18"/>
        </w:rPr>
      </w:pPr>
    </w:p>
    <w:p w14:paraId="33F66E31" w14:textId="77777777" w:rsidR="00F26868" w:rsidRPr="00F26868" w:rsidRDefault="00F26868" w:rsidP="00F26868">
      <w:pPr>
        <w:rPr>
          <w:rFonts w:asciiTheme="minorHAnsi" w:hAnsiTheme="minorHAnsi" w:cstheme="minorHAnsi"/>
          <w:sz w:val="22"/>
        </w:rPr>
      </w:pPr>
    </w:p>
    <w:p w14:paraId="374BF814" w14:textId="77777777" w:rsidR="003932A3" w:rsidRPr="003932A3" w:rsidRDefault="003932A3" w:rsidP="003932A3">
      <w:pPr>
        <w:rPr>
          <w:rFonts w:asciiTheme="minorHAnsi" w:hAnsiTheme="minorHAnsi" w:cstheme="minorHAnsi"/>
          <w:sz w:val="22"/>
        </w:rPr>
      </w:pPr>
    </w:p>
    <w:p w14:paraId="6CF1D2CD" w14:textId="77777777" w:rsidR="003932A3" w:rsidRPr="003932A3" w:rsidRDefault="003932A3" w:rsidP="003932A3">
      <w:pPr>
        <w:rPr>
          <w:rFonts w:asciiTheme="minorHAnsi" w:hAnsiTheme="minorHAnsi" w:cstheme="minorHAnsi"/>
          <w:sz w:val="22"/>
        </w:rPr>
      </w:pPr>
    </w:p>
    <w:p w14:paraId="676708B8" w14:textId="77777777" w:rsidR="00EF2EE1" w:rsidRPr="00EF2EE1" w:rsidRDefault="00EF2EE1" w:rsidP="00EF2EE1">
      <w:pPr>
        <w:rPr>
          <w:rFonts w:asciiTheme="minorHAnsi" w:hAnsiTheme="minorHAnsi" w:cstheme="minorHAnsi"/>
          <w:sz w:val="22"/>
        </w:rPr>
      </w:pPr>
    </w:p>
    <w:p w14:paraId="5681842E" w14:textId="77777777" w:rsidR="00EF2EE1" w:rsidRPr="00EF2EE1" w:rsidRDefault="00EF2EE1" w:rsidP="00EF2EE1">
      <w:pPr>
        <w:rPr>
          <w:rFonts w:asciiTheme="minorHAnsi" w:hAnsiTheme="minorHAnsi" w:cstheme="minorHAnsi"/>
          <w:sz w:val="22"/>
        </w:rPr>
      </w:pPr>
    </w:p>
    <w:p w14:paraId="36CD4FA8" w14:textId="77777777" w:rsidR="00EF2EE1" w:rsidRPr="00EF2EE1" w:rsidRDefault="00EF2EE1" w:rsidP="00EF2EE1">
      <w:pPr>
        <w:rPr>
          <w:rFonts w:asciiTheme="minorHAnsi" w:hAnsiTheme="minorHAnsi" w:cstheme="minorHAnsi"/>
          <w:sz w:val="22"/>
        </w:rPr>
      </w:pPr>
    </w:p>
    <w:p w14:paraId="571F1FC2" w14:textId="77777777" w:rsidR="00EF2EE1" w:rsidRPr="00EF2EE1" w:rsidRDefault="00EF2EE1" w:rsidP="00EF2EE1">
      <w:pPr>
        <w:rPr>
          <w:rFonts w:asciiTheme="minorHAnsi" w:hAnsiTheme="minorHAnsi" w:cstheme="minorHAnsi"/>
          <w:sz w:val="22"/>
        </w:rPr>
      </w:pPr>
    </w:p>
    <w:p w14:paraId="69C18E79" w14:textId="57363F16" w:rsidR="00EF2EE1" w:rsidRPr="00EF2EE1" w:rsidRDefault="00EF2EE1" w:rsidP="00EF2EE1">
      <w:pPr>
        <w:rPr>
          <w:rFonts w:asciiTheme="minorHAnsi" w:hAnsiTheme="minorHAnsi" w:cstheme="minorHAnsi"/>
          <w:sz w:val="22"/>
        </w:rPr>
        <w:sectPr w:rsidR="00EF2EE1" w:rsidRPr="00EF2EE1" w:rsidSect="006B307D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702" w:right="567" w:bottom="323" w:left="567" w:header="284" w:footer="341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7E3970" w:rsidRPr="00F26868" w14:paraId="74093C67" w14:textId="77777777" w:rsidTr="000E1F16">
        <w:trPr>
          <w:cantSplit/>
        </w:trPr>
        <w:tc>
          <w:tcPr>
            <w:tcW w:w="10989" w:type="dxa"/>
            <w:shd w:val="clear" w:color="auto" w:fill="D9D9D9" w:themeFill="background1" w:themeFillShade="D9"/>
          </w:tcPr>
          <w:p w14:paraId="4183B024" w14:textId="77777777" w:rsidR="007E3970" w:rsidRPr="00F26868" w:rsidRDefault="00C74327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lastRenderedPageBreak/>
              <w:t xml:space="preserve"> 6</w:t>
            </w:r>
            <w:r w:rsidR="00B01CD1" w:rsidRPr="00C24EB4">
              <w:rPr>
                <w:rFonts w:asciiTheme="minorHAnsi" w:hAnsiTheme="minorHAnsi" w:cstheme="minorHAnsi"/>
                <w:b/>
              </w:rPr>
              <w:t>.</w:t>
            </w:r>
            <w:r w:rsidR="00B01CD1" w:rsidRPr="00C24EB4">
              <w:rPr>
                <w:rFonts w:asciiTheme="minorHAnsi" w:hAnsiTheme="minorHAnsi" w:cstheme="minorHAnsi"/>
                <w:b/>
              </w:rPr>
              <w:tab/>
            </w:r>
            <w:r w:rsidR="007B3F21" w:rsidRPr="00C24EB4">
              <w:rPr>
                <w:rFonts w:asciiTheme="minorHAnsi" w:hAnsiTheme="minorHAnsi" w:cstheme="minorHAnsi"/>
                <w:b/>
              </w:rPr>
              <w:t xml:space="preserve">Examination </w:t>
            </w:r>
            <w:r w:rsidR="00742CB0" w:rsidRPr="00C24EB4">
              <w:rPr>
                <w:rFonts w:asciiTheme="minorHAnsi" w:hAnsiTheme="minorHAnsi" w:cstheme="minorHAnsi"/>
                <w:b/>
              </w:rPr>
              <w:t>Guidelines for Practitioner to Consider</w:t>
            </w:r>
            <w:r w:rsidR="00B01CD1" w:rsidRPr="00F26868"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</w:p>
        </w:tc>
      </w:tr>
      <w:tr w:rsidR="00B74AC4" w:rsidRPr="00F26868" w14:paraId="41A90FBC" w14:textId="77777777">
        <w:trPr>
          <w:cantSplit/>
        </w:trPr>
        <w:tc>
          <w:tcPr>
            <w:tcW w:w="10989" w:type="dxa"/>
          </w:tcPr>
          <w:p w14:paraId="215F27C4" w14:textId="77777777" w:rsidR="00B74AC4" w:rsidRPr="00F26868" w:rsidRDefault="00B74AC4" w:rsidP="0020435C">
            <w:pPr>
              <w:tabs>
                <w:tab w:val="right" w:pos="5278"/>
              </w:tabs>
              <w:ind w:left="45"/>
              <w:rPr>
                <w:rFonts w:asciiTheme="minorHAnsi" w:hAnsiTheme="minorHAnsi" w:cstheme="minorHAnsi"/>
                <w:b/>
                <w:sz w:val="18"/>
              </w:rPr>
            </w:pPr>
          </w:p>
          <w:p w14:paraId="5A8556DA" w14:textId="77777777" w:rsidR="00B01CD1" w:rsidRPr="00F26868" w:rsidRDefault="00B01CD1" w:rsidP="00B01CD1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 competitor should be considered fit to compete un</w:t>
            </w:r>
            <w:r w:rsidR="00422C19"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der the following circumstances:</w:t>
            </w:r>
          </w:p>
          <w:p w14:paraId="4861E26E" w14:textId="77777777" w:rsidR="00B01CD1" w:rsidRPr="00F26868" w:rsidRDefault="00B01CD1" w:rsidP="00B01C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E386BC0" w14:textId="77777777" w:rsidR="00B01CD1" w:rsidRPr="00F26868" w:rsidRDefault="00B01CD1" w:rsidP="00637D65">
            <w:pPr>
              <w:numPr>
                <w:ilvl w:val="0"/>
                <w:numId w:val="20"/>
              </w:num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Head injury </w:t>
            </w:r>
          </w:p>
          <w:p w14:paraId="058AA422" w14:textId="0C1AC67A" w:rsidR="00B01CD1" w:rsidRPr="00F26868" w:rsidRDefault="00B01CD1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  <w:r w:rsidR="0042647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860A65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Minor without LOC – after a </w:t>
            </w:r>
            <w:r w:rsidR="006D740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3-hour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stand down and after medical assessment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ab/>
            </w:r>
          </w:p>
          <w:p w14:paraId="32C757BC" w14:textId="70ED1B07" w:rsidR="00383B1A" w:rsidRPr="00F26868" w:rsidRDefault="00DE5C3E" w:rsidP="00637D65">
            <w:pPr>
              <w:spacing w:before="80"/>
              <w:ind w:firstLine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Minor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with </w:t>
            </w: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LOC -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after 24 hours and after medical assessment</w:t>
            </w:r>
          </w:p>
          <w:p w14:paraId="247DA7A8" w14:textId="26E5DE94" w:rsidR="00C43A38" w:rsidRPr="00F26868" w:rsidRDefault="00422C19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 xml:space="preserve">For the following, the competitor must pass </w:t>
            </w:r>
            <w:r w:rsidR="00C43A38" w:rsidRPr="00F26868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 xml:space="preserve">a full neurological assessment and occupational therapy driving </w:t>
            </w:r>
            <w:r w:rsidR="00DE5C3E" w:rsidRPr="00F26868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assessment.</w:t>
            </w:r>
          </w:p>
          <w:p w14:paraId="0395A224" w14:textId="77777777" w:rsidR="00426471" w:rsidRDefault="00426C56" w:rsidP="00637D65">
            <w:pPr>
              <w:spacing w:before="80"/>
              <w:ind w:left="76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 </w:t>
            </w:r>
            <w:r w:rsidR="0042647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Moderate head injury (GCS 9-12)</w:t>
            </w:r>
          </w:p>
          <w:p w14:paraId="4A4DA5FB" w14:textId="05591528" w:rsidR="00C95761" w:rsidRPr="00C66BCF" w:rsidRDefault="00C66BCF" w:rsidP="00637D65">
            <w:pPr>
              <w:spacing w:before="80"/>
              <w:ind w:left="765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</w:pPr>
            <w:r w:rsidRPr="00C66BC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 xml:space="preserve">For the following, please </w:t>
            </w:r>
            <w:r w:rsidRPr="00C66BC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liaise</w:t>
            </w:r>
            <w:r w:rsidRPr="00C66BC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 xml:space="preserve"> directly with Motorsport NZ (attention Medical Assessors) for guidance on requirements for a competitor’s return to </w:t>
            </w:r>
            <w:r w:rsidR="00DE5C3E" w:rsidRPr="00C66BC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competition.</w:t>
            </w:r>
          </w:p>
          <w:p w14:paraId="454CFAED" w14:textId="5F74CE19" w:rsidR="00B01CD1" w:rsidRPr="00912CB4" w:rsidRDefault="00426471" w:rsidP="00192953">
            <w:pPr>
              <w:spacing w:before="80"/>
              <w:ind w:left="7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 </w:t>
            </w:r>
            <w:r w:rsidR="00860A65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B01CD1" w:rsidRPr="006D740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Major Head injury </w:t>
            </w:r>
            <w:r w:rsidR="002937DE" w:rsidRPr="006D740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(</w:t>
            </w:r>
            <w:r w:rsidR="000C7FEB" w:rsidRPr="006D740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GCS &lt;9 or evidence of significant traumatic brain injury (bleed, contusion, skull #, or &gt;24 post trauma amnesia)</w:t>
            </w:r>
          </w:p>
          <w:p w14:paraId="35432260" w14:textId="77777777" w:rsidR="00426471" w:rsidRPr="00F26868" w:rsidRDefault="00426471" w:rsidP="00637D65">
            <w:pPr>
              <w:numPr>
                <w:ilvl w:val="0"/>
                <w:numId w:val="20"/>
              </w:num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Neck &amp; Back injury </w:t>
            </w:r>
          </w:p>
          <w:p w14:paraId="6B8A9344" w14:textId="0FC92A96" w:rsidR="00B01CD1" w:rsidRPr="00F26868" w:rsidRDefault="00DE5C3E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exclusion of major trauma (medical assessment +/- radiology) </w:t>
            </w:r>
            <w:r w:rsidR="00B01CD1" w:rsidRPr="00F2686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and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3E40821A" w14:textId="00A283CC" w:rsidR="00B01CD1" w:rsidRPr="00F26868" w:rsidRDefault="00DE5C3E" w:rsidP="00637D65">
            <w:pPr>
              <w:spacing w:before="80"/>
              <w:ind w:firstLine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once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competitor has regained function in spine sufficient for competitive driving.</w:t>
            </w:r>
          </w:p>
          <w:p w14:paraId="4BCBF696" w14:textId="77777777" w:rsidR="00426471" w:rsidRPr="00F26868" w:rsidRDefault="00426471" w:rsidP="00637D65">
            <w:pPr>
              <w:numPr>
                <w:ilvl w:val="0"/>
                <w:numId w:val="20"/>
              </w:num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Chest and Abdominal injury</w:t>
            </w:r>
          </w:p>
          <w:p w14:paraId="6ABFBBD8" w14:textId="40E2DC67" w:rsidR="00426471" w:rsidRPr="00F26868" w:rsidRDefault="00DE5C3E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exclusion of major trauma (medical assessment +/- radiology) and </w:t>
            </w:r>
          </w:p>
          <w:p w14:paraId="58964820" w14:textId="00A9033D" w:rsidR="00B01CD1" w:rsidRPr="00F26868" w:rsidRDefault="00DE5C3E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once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competitor has regained function suf</w:t>
            </w:r>
            <w:r w:rsidR="0042647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ficient for competitive driving</w:t>
            </w:r>
          </w:p>
          <w:p w14:paraId="1859DABB" w14:textId="77777777" w:rsidR="00426471" w:rsidRPr="00F26868" w:rsidRDefault="00426471" w:rsidP="00637D65">
            <w:pPr>
              <w:numPr>
                <w:ilvl w:val="0"/>
                <w:numId w:val="20"/>
              </w:num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Limb injury</w:t>
            </w:r>
          </w:p>
          <w:p w14:paraId="4A28E903" w14:textId="0D70D906" w:rsidR="00860A65" w:rsidRPr="00F26868" w:rsidRDefault="00DE5C3E" w:rsidP="00637D65">
            <w:pPr>
              <w:spacing w:before="80"/>
              <w:ind w:left="7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exclusion of major trauma (medical assessment +/- radiology) and </w:t>
            </w:r>
          </w:p>
          <w:p w14:paraId="1E7FF0F5" w14:textId="2C8E4964" w:rsidR="00B01CD1" w:rsidRPr="00F26868" w:rsidRDefault="002933B3" w:rsidP="00637D6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</w:t>
            </w:r>
            <w:r w:rsidR="00DE5C3E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once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860A65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ompetitor has regained sufficient function for c</w:t>
            </w:r>
            <w:r w:rsidR="00860A65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ompetition car control</w:t>
            </w:r>
          </w:p>
          <w:p w14:paraId="2D4BAAD1" w14:textId="77777777" w:rsidR="00860A65" w:rsidRPr="00F26868" w:rsidRDefault="00860A65" w:rsidP="00637D65">
            <w:pPr>
              <w:numPr>
                <w:ilvl w:val="0"/>
                <w:numId w:val="20"/>
              </w:numPr>
              <w:spacing w:before="8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Eye injury</w:t>
            </w:r>
          </w:p>
          <w:p w14:paraId="4AE4D629" w14:textId="77777777" w:rsidR="00860A65" w:rsidRPr="00F26868" w:rsidRDefault="00860A65" w:rsidP="00637D6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-  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once vision has returned to better than 6/9 (with correction) in the affected eye </w:t>
            </w:r>
          </w:p>
          <w:p w14:paraId="47F8D29D" w14:textId="76D812C3" w:rsidR="00B01CD1" w:rsidRPr="00F26868" w:rsidRDefault="00860A65" w:rsidP="00637D65">
            <w:pPr>
              <w:spacing w:before="8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</w:t>
            </w:r>
            <w:r w:rsidR="00C52364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with</w:t>
            </w:r>
            <w:r w:rsidR="00B01CD1" w:rsidRPr="00F268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field of view over 140d and normal stereoscopic vision.</w:t>
            </w:r>
          </w:p>
          <w:p w14:paraId="2FB4A435" w14:textId="77777777" w:rsidR="00B01CD1" w:rsidRPr="00F26868" w:rsidRDefault="00B01CD1" w:rsidP="00860A65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Other injury as appropriate</w:t>
            </w:r>
          </w:p>
          <w:p w14:paraId="337B467B" w14:textId="77777777" w:rsidR="00637D65" w:rsidRPr="00F26868" w:rsidRDefault="00637D65" w:rsidP="00637D65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14:paraId="1B4BAFEE" w14:textId="77777777" w:rsidR="00B01CD1" w:rsidRPr="00F26868" w:rsidRDefault="00B01CD1" w:rsidP="00742CB0">
            <w:pPr>
              <w:tabs>
                <w:tab w:val="right" w:pos="5278"/>
              </w:tabs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E3970" w:rsidRPr="00F26868" w14:paraId="1B76EA60" w14:textId="77777777" w:rsidTr="000E1F16">
        <w:tc>
          <w:tcPr>
            <w:tcW w:w="10989" w:type="dxa"/>
            <w:shd w:val="clear" w:color="auto" w:fill="D9D9D9" w:themeFill="background1" w:themeFillShade="D9"/>
          </w:tcPr>
          <w:p w14:paraId="0DCD63B6" w14:textId="77777777" w:rsidR="007E3970" w:rsidRPr="00F26868" w:rsidRDefault="007E3970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26868">
              <w:rPr>
                <w:rFonts w:asciiTheme="minorHAnsi" w:hAnsiTheme="minorHAnsi" w:cstheme="minorHAnsi"/>
              </w:rPr>
              <w:br w:type="page"/>
            </w:r>
            <w:r w:rsidR="00C74327" w:rsidRPr="00C24EB4">
              <w:rPr>
                <w:rFonts w:asciiTheme="minorHAnsi" w:hAnsiTheme="minorHAnsi" w:cstheme="minorHAnsi"/>
                <w:b/>
              </w:rPr>
              <w:t>7</w:t>
            </w:r>
            <w:r w:rsidRPr="00C24EB4">
              <w:rPr>
                <w:rFonts w:asciiTheme="minorHAnsi" w:hAnsiTheme="minorHAnsi" w:cstheme="minorHAnsi"/>
                <w:b/>
              </w:rPr>
              <w:t>.</w:t>
            </w:r>
            <w:r w:rsidRPr="00C24EB4">
              <w:rPr>
                <w:rFonts w:asciiTheme="minorHAnsi" w:hAnsiTheme="minorHAnsi" w:cstheme="minorHAnsi"/>
                <w:b/>
              </w:rPr>
              <w:tab/>
            </w:r>
            <w:r w:rsidR="007B3F21" w:rsidRPr="00C24EB4">
              <w:rPr>
                <w:rFonts w:asciiTheme="minorHAnsi" w:hAnsiTheme="minorHAnsi" w:cstheme="minorHAnsi"/>
                <w:b/>
              </w:rPr>
              <w:t>Diagram of Injuries</w:t>
            </w:r>
          </w:p>
        </w:tc>
      </w:tr>
      <w:tr w:rsidR="007E3970" w:rsidRPr="00F26868" w14:paraId="4209F057" w14:textId="77777777">
        <w:tc>
          <w:tcPr>
            <w:tcW w:w="10989" w:type="dxa"/>
            <w:tcBorders>
              <w:bottom w:val="single" w:sz="6" w:space="0" w:color="auto"/>
            </w:tcBorders>
          </w:tcPr>
          <w:p w14:paraId="3C0A33A0" w14:textId="69ED3743" w:rsidR="00701672" w:rsidRPr="00F26868" w:rsidRDefault="00860A65" w:rsidP="006E6E84">
            <w:pPr>
              <w:tabs>
                <w:tab w:val="right" w:leader="dot" w:pos="10632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If injuries still exist, u</w:t>
            </w:r>
            <w:r w:rsidR="009B07E9" w:rsidRPr="00F26868">
              <w:rPr>
                <w:rFonts w:asciiTheme="minorHAnsi" w:hAnsiTheme="minorHAnsi" w:cstheme="minorHAnsi"/>
                <w:b/>
                <w:sz w:val="18"/>
              </w:rPr>
              <w:t>se the diagram</w:t>
            </w:r>
            <w:r w:rsidR="00701672" w:rsidRPr="00F26868">
              <w:rPr>
                <w:rFonts w:asciiTheme="minorHAnsi" w:hAnsiTheme="minorHAnsi" w:cstheme="minorHAnsi"/>
                <w:b/>
                <w:sz w:val="18"/>
              </w:rPr>
              <w:t xml:space="preserve"> to show full extent of </w:t>
            </w:r>
            <w:r w:rsidR="00411DE9" w:rsidRPr="00F26868">
              <w:rPr>
                <w:rFonts w:asciiTheme="minorHAnsi" w:hAnsiTheme="minorHAnsi" w:cstheme="minorHAnsi"/>
                <w:b/>
                <w:sz w:val="18"/>
              </w:rPr>
              <w:t xml:space="preserve">ongoing </w:t>
            </w:r>
            <w:r w:rsidR="00701672" w:rsidRPr="00F26868">
              <w:rPr>
                <w:rFonts w:asciiTheme="minorHAnsi" w:hAnsiTheme="minorHAnsi" w:cstheme="minorHAnsi"/>
                <w:b/>
                <w:sz w:val="18"/>
              </w:rPr>
              <w:t xml:space="preserve">injuries </w:t>
            </w:r>
            <w:r w:rsidR="00323507" w:rsidRPr="00F26868">
              <w:rPr>
                <w:rFonts w:asciiTheme="minorHAnsi" w:hAnsiTheme="minorHAnsi" w:cstheme="minorHAnsi"/>
                <w:b/>
                <w:sz w:val="18"/>
              </w:rPr>
              <w:t xml:space="preserve">using codes </w:t>
            </w:r>
            <w:r w:rsidR="009B07E9" w:rsidRPr="00F26868">
              <w:rPr>
                <w:rFonts w:asciiTheme="minorHAnsi" w:hAnsiTheme="minorHAnsi" w:cstheme="minorHAnsi"/>
                <w:b/>
                <w:sz w:val="18"/>
              </w:rPr>
              <w:t xml:space="preserve">in box </w:t>
            </w:r>
            <w:r w:rsidR="00323507" w:rsidRPr="00F26868">
              <w:rPr>
                <w:rFonts w:asciiTheme="minorHAnsi" w:hAnsiTheme="minorHAnsi" w:cstheme="minorHAnsi"/>
                <w:b/>
                <w:sz w:val="18"/>
              </w:rPr>
              <w:t>below:</w:t>
            </w:r>
          </w:p>
          <w:tbl>
            <w:tblPr>
              <w:tblpPr w:leftFromText="180" w:rightFromText="180" w:vertAnchor="text" w:horzAnchor="margin" w:tblpY="1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1260"/>
              <w:gridCol w:w="360"/>
              <w:gridCol w:w="1440"/>
            </w:tblGrid>
            <w:tr w:rsidR="00323507" w:rsidRPr="00F26868" w14:paraId="23702429" w14:textId="77777777" w:rsidTr="00861BEB">
              <w:tc>
                <w:tcPr>
                  <w:tcW w:w="427" w:type="dxa"/>
                  <w:shd w:val="clear" w:color="auto" w:fill="auto"/>
                </w:tcPr>
                <w:p w14:paraId="6E6B574A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700ADBE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 xml:space="preserve">Abrasion 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0160F3D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H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4953805C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Haemorrhage</w:t>
                  </w:r>
                </w:p>
              </w:tc>
            </w:tr>
            <w:tr w:rsidR="00323507" w:rsidRPr="00F26868" w14:paraId="6566F0FB" w14:textId="77777777" w:rsidTr="00861BEB">
              <w:tc>
                <w:tcPr>
                  <w:tcW w:w="427" w:type="dxa"/>
                  <w:shd w:val="clear" w:color="auto" w:fill="auto"/>
                </w:tcPr>
                <w:p w14:paraId="20281176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B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C32AA2B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Burns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EB70657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I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4E7B25D3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IV site</w:t>
                  </w:r>
                </w:p>
              </w:tc>
            </w:tr>
            <w:tr w:rsidR="00323507" w:rsidRPr="00F26868" w14:paraId="4AB0C94C" w14:textId="77777777" w:rsidTr="00861BEB">
              <w:tc>
                <w:tcPr>
                  <w:tcW w:w="427" w:type="dxa"/>
                  <w:shd w:val="clear" w:color="auto" w:fill="auto"/>
                </w:tcPr>
                <w:p w14:paraId="3937CB83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C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C8743DF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Contusion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C438F56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L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26DEC177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Laceration</w:t>
                  </w:r>
                </w:p>
              </w:tc>
            </w:tr>
            <w:tr w:rsidR="00323507" w:rsidRPr="00F26868" w14:paraId="285A6E48" w14:textId="77777777" w:rsidTr="00861BEB">
              <w:tc>
                <w:tcPr>
                  <w:tcW w:w="427" w:type="dxa"/>
                  <w:shd w:val="clear" w:color="auto" w:fill="auto"/>
                </w:tcPr>
                <w:p w14:paraId="7B2744FE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D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C8EC30E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Dislocation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BDDB072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P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02C706BF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Pain</w:t>
                  </w:r>
                </w:p>
              </w:tc>
            </w:tr>
            <w:tr w:rsidR="00323507" w:rsidRPr="00F26868" w14:paraId="3473CAED" w14:textId="77777777" w:rsidTr="00861BEB">
              <w:tc>
                <w:tcPr>
                  <w:tcW w:w="427" w:type="dxa"/>
                  <w:shd w:val="clear" w:color="auto" w:fill="auto"/>
                </w:tcPr>
                <w:p w14:paraId="30459009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7B36582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Fracture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384A2DEE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b/>
                      <w:sz w:val="18"/>
                    </w:rPr>
                    <w:t>S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10D0C720" w14:textId="77777777" w:rsidR="00323507" w:rsidRPr="00F26868" w:rsidRDefault="00323507" w:rsidP="00861BEB">
                  <w:pPr>
                    <w:tabs>
                      <w:tab w:val="right" w:leader="dot" w:pos="10632"/>
                    </w:tabs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  <w:r w:rsidRPr="00F26868">
                    <w:rPr>
                      <w:rFonts w:asciiTheme="minorHAnsi" w:hAnsiTheme="minorHAnsi" w:cstheme="minorHAnsi"/>
                      <w:sz w:val="18"/>
                    </w:rPr>
                    <w:t>Swelling</w:t>
                  </w:r>
                </w:p>
              </w:tc>
            </w:tr>
          </w:tbl>
          <w:p w14:paraId="593CB7B1" w14:textId="77777777" w:rsidR="00701672" w:rsidRPr="00F26868" w:rsidRDefault="00701672" w:rsidP="006E6E84">
            <w:pPr>
              <w:tabs>
                <w:tab w:val="right" w:leader="dot" w:pos="10632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33A9793D" w14:textId="77777777" w:rsidR="00701672" w:rsidRDefault="00BE1A84" w:rsidP="00411DE9">
            <w:pPr>
              <w:tabs>
                <w:tab w:val="right" w:leader="dot" w:pos="10632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noProof/>
                <w:lang w:val="en-NZ" w:eastAsia="en-NZ"/>
              </w:rPr>
              <w:drawing>
                <wp:inline distT="0" distB="0" distL="0" distR="0" wp14:anchorId="505B5071" wp14:editId="5A29D4B1">
                  <wp:extent cx="3657600" cy="3638550"/>
                  <wp:effectExtent l="0" t="0" r="0" b="0"/>
                  <wp:docPr id="1" name="Picture 1" descr="body-diagr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-diagr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3EC13" w14:textId="77777777" w:rsidR="00BE4F5C" w:rsidRDefault="00BE4F5C" w:rsidP="00411DE9">
            <w:pPr>
              <w:tabs>
                <w:tab w:val="right" w:leader="dot" w:pos="10632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095FFA17" w14:textId="079CE7C4" w:rsidR="00BE4F5C" w:rsidRPr="00F26868" w:rsidRDefault="00BE4F5C" w:rsidP="00411DE9">
            <w:pPr>
              <w:tabs>
                <w:tab w:val="right" w:leader="dot" w:pos="10632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125604FD" w14:textId="08A5C4DB" w:rsidR="009363F8" w:rsidRPr="00F26868" w:rsidRDefault="009363F8">
      <w:pPr>
        <w:rPr>
          <w:rFonts w:asciiTheme="minorHAnsi" w:hAnsiTheme="minorHAnsi" w:cstheme="minorHAnsi"/>
        </w:rPr>
      </w:pPr>
      <w:r w:rsidRPr="00F26868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5227A8" w:rsidRPr="00F26868" w14:paraId="60BD267B" w14:textId="77777777" w:rsidTr="000E1F16"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A070D" w14:textId="77777777" w:rsidR="005227A8" w:rsidRPr="00F26868" w:rsidRDefault="00C74327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24EB4">
              <w:rPr>
                <w:rFonts w:asciiTheme="minorHAnsi" w:hAnsiTheme="minorHAnsi" w:cstheme="minorHAnsi"/>
                <w:b/>
              </w:rPr>
              <w:lastRenderedPageBreak/>
              <w:t>8</w:t>
            </w:r>
            <w:r w:rsidR="005227A8" w:rsidRPr="00C24EB4">
              <w:rPr>
                <w:rFonts w:asciiTheme="minorHAnsi" w:hAnsiTheme="minorHAnsi" w:cstheme="minorHAnsi"/>
                <w:b/>
              </w:rPr>
              <w:t xml:space="preserve">. </w:t>
            </w:r>
            <w:r w:rsidR="005227A8" w:rsidRPr="00C24EB4">
              <w:rPr>
                <w:rFonts w:asciiTheme="minorHAnsi" w:hAnsiTheme="minorHAnsi" w:cstheme="minorHAnsi"/>
                <w:b/>
              </w:rPr>
              <w:tab/>
            </w:r>
            <w:r w:rsidR="00CD1F4C" w:rsidRPr="00C24EB4">
              <w:rPr>
                <w:rFonts w:asciiTheme="minorHAnsi" w:hAnsiTheme="minorHAnsi" w:cstheme="minorHAnsi"/>
                <w:b/>
              </w:rPr>
              <w:t>Initial Injury Sustained</w:t>
            </w:r>
            <w:r w:rsidR="00CD1F4C" w:rsidRPr="00F2686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B0C5B" w:rsidRPr="00F26868" w14:paraId="126AAE8E" w14:textId="77777777" w:rsidTr="00AB0C5B">
        <w:trPr>
          <w:trHeight w:val="83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A35B1" w14:textId="56EC32C8" w:rsidR="00AB0C5B" w:rsidRPr="00F26868" w:rsidRDefault="00AB0C5B" w:rsidP="00AB0C5B">
            <w:pPr>
              <w:spacing w:before="120" w:after="58"/>
              <w:jc w:val="both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 xml:space="preserve">Give a brief outline/ summary </w:t>
            </w:r>
            <w:r w:rsidRPr="00F26868">
              <w:rPr>
                <w:rFonts w:asciiTheme="minorHAnsi" w:hAnsiTheme="minorHAnsi" w:cstheme="minorHAnsi"/>
                <w:sz w:val="18"/>
                <w:szCs w:val="18"/>
              </w:rPr>
              <w:t>on the medical condition for which the competitor was stood down from competition:</w:t>
            </w:r>
          </w:p>
        </w:tc>
      </w:tr>
      <w:tr w:rsidR="00AB0C5B" w:rsidRPr="00F26868" w14:paraId="0D9CB092" w14:textId="77777777" w:rsidTr="00AB0C5B">
        <w:trPr>
          <w:trHeight w:val="81"/>
        </w:trPr>
        <w:tc>
          <w:tcPr>
            <w:tcW w:w="10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3C9A" w14:textId="77777777" w:rsidR="00AB0C5B" w:rsidRPr="00F26868" w:rsidRDefault="00AB0C5B" w:rsidP="00AB0C5B">
            <w:pPr>
              <w:spacing w:before="120" w:after="58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0C5B" w:rsidRPr="00F26868" w14:paraId="492DF023" w14:textId="77777777" w:rsidTr="00672CF2">
        <w:trPr>
          <w:trHeight w:val="81"/>
        </w:trPr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9599" w14:textId="77777777" w:rsidR="00AB0C5B" w:rsidRPr="00F26868" w:rsidRDefault="00AB0C5B" w:rsidP="00AB0C5B">
            <w:pPr>
              <w:spacing w:before="120" w:after="58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AB0C5B" w:rsidRPr="00F26868" w14:paraId="1260606A" w14:textId="77777777" w:rsidTr="009A4CF7">
        <w:trPr>
          <w:trHeight w:val="81"/>
        </w:trPr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625B97" w14:textId="77777777" w:rsidR="00AB0C5B" w:rsidRPr="00F26868" w:rsidRDefault="00AB0C5B" w:rsidP="00AB0C5B">
            <w:pPr>
              <w:spacing w:before="120" w:after="58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358AE" w:rsidRPr="00F26868" w14:paraId="658940E1" w14:textId="77777777" w:rsidTr="000E1F16"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F6A9A" w14:textId="77777777" w:rsidR="000358AE" w:rsidRPr="00F26868" w:rsidRDefault="000358AE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t xml:space="preserve">9. </w:t>
            </w:r>
            <w:r w:rsidRPr="00C24EB4">
              <w:rPr>
                <w:rFonts w:asciiTheme="minorHAnsi" w:hAnsiTheme="minorHAnsi" w:cstheme="minorHAnsi"/>
                <w:b/>
              </w:rPr>
              <w:tab/>
              <w:t>If Not Fit to Continue Competition</w:t>
            </w:r>
          </w:p>
        </w:tc>
      </w:tr>
      <w:tr w:rsidR="000358AE" w:rsidRPr="00F26868" w14:paraId="51D3CBCE" w14:textId="77777777" w:rsidTr="009A4CF7"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AD4A6" w14:textId="77777777" w:rsidR="009A4CF7" w:rsidRPr="00F26868" w:rsidRDefault="009A4CF7" w:rsidP="000358AE">
            <w:pPr>
              <w:tabs>
                <w:tab w:val="right" w:leader="dot" w:pos="10632"/>
              </w:tabs>
              <w:rPr>
                <w:rFonts w:asciiTheme="minorHAnsi" w:hAnsiTheme="minorHAnsi" w:cstheme="minorHAnsi"/>
                <w:b/>
                <w:sz w:val="18"/>
              </w:rPr>
            </w:pPr>
          </w:p>
          <w:p w14:paraId="320CC723" w14:textId="77777777" w:rsidR="000358AE" w:rsidRPr="00F26868" w:rsidRDefault="000358AE" w:rsidP="000358AE">
            <w:pPr>
              <w:tabs>
                <w:tab w:val="right" w:leader="dot" w:pos="1063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If competitor is still not considered fit for competition –  </w:t>
            </w:r>
          </w:p>
          <w:p w14:paraId="2F405398" w14:textId="77777777" w:rsidR="009A4CF7" w:rsidRPr="00F26868" w:rsidRDefault="000358AE" w:rsidP="000358AE">
            <w:pPr>
              <w:tabs>
                <w:tab w:val="right" w:leader="dot" w:pos="10632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>Give a brief outline/ summary of reason why competitor is still considered unfit: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0358AE" w:rsidRPr="00F26868" w14:paraId="07C16230" w14:textId="77777777" w:rsidTr="009A4CF7">
        <w:tc>
          <w:tcPr>
            <w:tcW w:w="10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E72A8" w14:textId="77777777" w:rsidR="000358AE" w:rsidRPr="00F26868" w:rsidRDefault="000358AE" w:rsidP="00AD2D5D">
            <w:pPr>
              <w:spacing w:before="120" w:after="58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358AE" w:rsidRPr="00F26868" w14:paraId="6082BC64" w14:textId="77777777" w:rsidTr="00672CF2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08609" w14:textId="77777777" w:rsidR="000358AE" w:rsidRPr="00F26868" w:rsidRDefault="000358AE" w:rsidP="00AD2D5D">
            <w:pPr>
              <w:spacing w:before="120" w:after="58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358AE" w:rsidRPr="00F26868" w14:paraId="29E6496F" w14:textId="77777777" w:rsidTr="00672CF2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24037" w14:textId="77777777" w:rsidR="000358AE" w:rsidRPr="00F26868" w:rsidRDefault="000358AE" w:rsidP="00AD2D5D">
            <w:pPr>
              <w:spacing w:before="120" w:after="58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358AE" w:rsidRPr="00F26868" w14:paraId="35641FC0" w14:textId="77777777" w:rsidTr="009A4CF7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9BFDCC" w14:textId="77777777" w:rsidR="000358AE" w:rsidRPr="00F26868" w:rsidRDefault="000358AE" w:rsidP="00AD2D5D">
            <w:pPr>
              <w:spacing w:before="120" w:after="58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>Advise of approximate date for review of injuries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 xml:space="preserve">:  </w:t>
            </w:r>
          </w:p>
        </w:tc>
      </w:tr>
      <w:tr w:rsidR="000358AE" w:rsidRPr="00F26868" w14:paraId="1D560F4D" w14:textId="77777777" w:rsidTr="000E1F16"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DBC5" w14:textId="77777777" w:rsidR="000358AE" w:rsidRPr="00F26868" w:rsidRDefault="000358AE" w:rsidP="00C24EB4">
            <w:pPr>
              <w:pStyle w:val="ListParagraph"/>
              <w:spacing w:before="60" w:after="60"/>
              <w:ind w:left="714" w:hanging="357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24EB4">
              <w:rPr>
                <w:rFonts w:asciiTheme="minorHAnsi" w:hAnsiTheme="minorHAnsi" w:cstheme="minorHAnsi"/>
                <w:b/>
              </w:rPr>
              <w:t>10.        SUMMARY and DECLARATION</w:t>
            </w:r>
          </w:p>
        </w:tc>
      </w:tr>
      <w:tr w:rsidR="000358AE" w:rsidRPr="00F26868" w14:paraId="45391C98" w14:textId="77777777" w:rsidTr="009A4CF7"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5C4AF" w14:textId="77777777" w:rsidR="000358AE" w:rsidRPr="00F26868" w:rsidRDefault="000358AE" w:rsidP="000358AE">
            <w:pPr>
              <w:tabs>
                <w:tab w:val="right" w:pos="10773"/>
              </w:tabs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51A71A88" w14:textId="7FB1E0A2" w:rsidR="000358AE" w:rsidRPr="00F26868" w:rsidRDefault="000358AE" w:rsidP="009A4CF7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Examining practitioner: is the competitor fit to resume competition?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                              </w:t>
            </w:r>
            <w:r w:rsidR="00C52364" w:rsidRPr="00F26868">
              <w:rPr>
                <w:rFonts w:asciiTheme="minorHAnsi" w:hAnsiTheme="minorHAnsi" w:cstheme="minorHAnsi"/>
                <w:b/>
                <w:sz w:val="18"/>
              </w:rPr>
              <w:t xml:space="preserve">Yes </w:t>
            </w:r>
            <w:r w:rsidR="00DE5C3E" w:rsidRPr="00F26868">
              <w:rPr>
                <w:rFonts w:asciiTheme="minorHAnsi" w:hAnsiTheme="minorHAnsi" w:cstheme="minorHAnsi"/>
                <w:b/>
                <w:sz w:val="18"/>
              </w:rPr>
              <w:t>/ No</w:t>
            </w:r>
          </w:p>
          <w:p w14:paraId="12B1ACA6" w14:textId="77777777" w:rsidR="000358AE" w:rsidRPr="00F26868" w:rsidRDefault="000358AE" w:rsidP="000358AE">
            <w:pPr>
              <w:tabs>
                <w:tab w:val="right" w:pos="10773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358AE" w:rsidRPr="00F26868" w14:paraId="27895436" w14:textId="77777777" w:rsidTr="009A4CF7">
        <w:trPr>
          <w:trHeight w:val="609"/>
        </w:trPr>
        <w:tc>
          <w:tcPr>
            <w:tcW w:w="10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835300" w14:textId="6298D7EB" w:rsidR="00AC4160" w:rsidRPr="009A3EE1" w:rsidRDefault="000358AE" w:rsidP="00AC4160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 xml:space="preserve">If yes, the competitor may collect their competition licence from the relevant Clerk of the Course </w:t>
            </w:r>
            <w:r w:rsidR="00336057" w:rsidRPr="00F26868">
              <w:rPr>
                <w:rFonts w:asciiTheme="minorHAnsi" w:hAnsiTheme="minorHAnsi" w:cstheme="minorHAnsi"/>
                <w:sz w:val="18"/>
              </w:rPr>
              <w:t xml:space="preserve">or the MotorSport NZ Office (as applicable) </w:t>
            </w:r>
            <w:r w:rsidRPr="00F26868">
              <w:rPr>
                <w:rFonts w:asciiTheme="minorHAnsi" w:hAnsiTheme="minorHAnsi" w:cstheme="minorHAnsi"/>
                <w:sz w:val="18"/>
              </w:rPr>
              <w:t>up</w:t>
            </w:r>
            <w:r w:rsidR="00336057" w:rsidRPr="00F26868">
              <w:rPr>
                <w:rFonts w:asciiTheme="minorHAnsi" w:hAnsiTheme="minorHAnsi" w:cstheme="minorHAnsi"/>
                <w:sz w:val="18"/>
              </w:rPr>
              <w:t>on presentation of this signed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 form and resume competition immediately</w:t>
            </w:r>
            <w:r w:rsidR="00D95D9E">
              <w:rPr>
                <w:rFonts w:asciiTheme="minorHAnsi" w:hAnsiTheme="minorHAnsi" w:cstheme="minorHAnsi"/>
                <w:sz w:val="18"/>
              </w:rPr>
              <w:t xml:space="preserve"> - </w:t>
            </w:r>
            <w:r w:rsidR="00AC4160" w:rsidRPr="00D7242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Where the competitor only has a digital licence, and on receipt of the completed </w:t>
            </w:r>
            <w:r w:rsidR="00C614EF" w:rsidRPr="00D7242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Medical Clearance </w:t>
            </w:r>
            <w:r w:rsidR="00AC4160" w:rsidRPr="00D7242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form, with the </w:t>
            </w:r>
            <w:r w:rsidR="00C614EF" w:rsidRPr="00D7242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Clearance noted</w:t>
            </w:r>
            <w:r w:rsidR="00AC4160" w:rsidRPr="00D7242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, the MotorSport NZ head office will update MSOL with the licence status.</w:t>
            </w:r>
          </w:p>
          <w:p w14:paraId="3B0AC737" w14:textId="55143058" w:rsidR="000358AE" w:rsidRPr="00F26868" w:rsidRDefault="000358AE" w:rsidP="00336057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358AE" w:rsidRPr="00F26868" w14:paraId="525D11FD" w14:textId="77777777" w:rsidTr="003E5655">
        <w:trPr>
          <w:trHeight w:val="3939"/>
        </w:trPr>
        <w:tc>
          <w:tcPr>
            <w:tcW w:w="10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05D2E" w14:textId="77777777" w:rsidR="009A4CF7" w:rsidRPr="00F26868" w:rsidRDefault="009A4CF7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23B38514" w14:textId="77777777" w:rsidR="000358AE" w:rsidRPr="00F26868" w:rsidRDefault="000358AE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26868">
              <w:rPr>
                <w:rFonts w:asciiTheme="minorHAnsi" w:hAnsiTheme="minorHAnsi" w:cstheme="minorHAnsi"/>
                <w:sz w:val="18"/>
              </w:rPr>
              <w:t>*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>I hereby declare that the above information is true and correct*</w:t>
            </w:r>
          </w:p>
          <w:p w14:paraId="3905222A" w14:textId="77777777" w:rsidR="000358AE" w:rsidRPr="00F26868" w:rsidRDefault="000358AE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14FC6D31" w14:textId="77777777" w:rsidR="000358AE" w:rsidRPr="00F26868" w:rsidRDefault="000358AE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32F5B2AA" w14:textId="77777777" w:rsidR="009A4CF7" w:rsidRPr="00F26868" w:rsidRDefault="009A4CF7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16D3F0A3" w14:textId="77777777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BC35EA0" w14:textId="2F527542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Signed</w:t>
            </w:r>
            <w:r w:rsidRPr="00F26868">
              <w:rPr>
                <w:rFonts w:asciiTheme="minorHAnsi" w:hAnsiTheme="minorHAnsi" w:cstheme="minorHAnsi"/>
                <w:sz w:val="18"/>
              </w:rPr>
              <w:t>:  ……………………………………………………………</w:t>
            </w:r>
            <w:r w:rsidR="00C52364" w:rsidRPr="00F26868">
              <w:rPr>
                <w:rFonts w:asciiTheme="minorHAnsi" w:hAnsiTheme="minorHAnsi" w:cstheme="minorHAnsi"/>
                <w:sz w:val="18"/>
              </w:rPr>
              <w:t>….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               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>Signed</w:t>
            </w:r>
            <w:r w:rsidRPr="00F26868">
              <w:rPr>
                <w:rFonts w:asciiTheme="minorHAnsi" w:hAnsiTheme="minorHAnsi" w:cstheme="minorHAnsi"/>
                <w:sz w:val="18"/>
              </w:rPr>
              <w:t>:  …………………………………………………………</w:t>
            </w:r>
          </w:p>
          <w:p w14:paraId="71120FEA" w14:textId="7E905D8E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6868">
              <w:rPr>
                <w:rFonts w:asciiTheme="minorHAnsi" w:hAnsiTheme="minorHAnsi" w:cstheme="minorHAnsi"/>
                <w:sz w:val="16"/>
                <w:szCs w:val="16"/>
              </w:rPr>
              <w:t>Registered medical practitioner                                                                   Competitor</w:t>
            </w:r>
          </w:p>
          <w:p w14:paraId="5CF98482" w14:textId="77777777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6B5D5CD8" w14:textId="77777777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7BFC0B4" w14:textId="77777777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1250AB82" w14:textId="77777777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3BD06648" w14:textId="658C774C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F26868">
              <w:rPr>
                <w:rFonts w:asciiTheme="minorHAnsi" w:hAnsiTheme="minorHAnsi" w:cstheme="minorHAnsi"/>
                <w:b/>
                <w:sz w:val="18"/>
              </w:rPr>
              <w:t>Name</w:t>
            </w:r>
            <w:r w:rsidRPr="00F26868">
              <w:rPr>
                <w:rFonts w:asciiTheme="minorHAnsi" w:hAnsiTheme="minorHAnsi" w:cstheme="minorHAnsi"/>
                <w:sz w:val="18"/>
              </w:rPr>
              <w:t xml:space="preserve">:  ……………………………………………………………………            </w:t>
            </w:r>
            <w:r w:rsidRPr="00F26868">
              <w:rPr>
                <w:rFonts w:asciiTheme="minorHAnsi" w:hAnsiTheme="minorHAnsi" w:cstheme="minorHAnsi"/>
                <w:b/>
                <w:sz w:val="18"/>
              </w:rPr>
              <w:t>Name</w:t>
            </w:r>
            <w:r w:rsidRPr="00F26868">
              <w:rPr>
                <w:rFonts w:asciiTheme="minorHAnsi" w:hAnsiTheme="minorHAnsi" w:cstheme="minorHAnsi"/>
                <w:sz w:val="18"/>
              </w:rPr>
              <w:t>:  ……………………………………………………………</w:t>
            </w:r>
          </w:p>
          <w:p w14:paraId="44F099A5" w14:textId="58C97DC4" w:rsidR="000358AE" w:rsidRPr="00F26868" w:rsidRDefault="000358AE" w:rsidP="00F26868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14:paraId="5D431F57" w14:textId="77777777" w:rsidR="000358AE" w:rsidRPr="00F26868" w:rsidRDefault="000358AE" w:rsidP="000358AE">
            <w:pPr>
              <w:tabs>
                <w:tab w:val="right" w:pos="10773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14:paraId="333B1BAF" w14:textId="3554E9E5" w:rsidR="000358AE" w:rsidRPr="00F26868" w:rsidRDefault="000358AE" w:rsidP="000358AE">
            <w:pPr>
              <w:tabs>
                <w:tab w:val="right" w:pos="10773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F2686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 * In all cases the MotorSport New Zealand Medical Assessor has the final determination over a competitor’s fitness to compete *</w:t>
            </w:r>
          </w:p>
          <w:p w14:paraId="7DA1CE08" w14:textId="77777777" w:rsidR="000358AE" w:rsidRPr="00F26868" w:rsidRDefault="000358AE" w:rsidP="000358AE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D402FCC" w14:textId="77777777" w:rsidR="000358AE" w:rsidRDefault="000358AE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75E3D0A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9488D0D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412DADA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A8E6593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2DACA04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C306AF3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6D93053" w14:textId="3B8E8725" w:rsidR="000E1F16" w:rsidRDefault="003D1F97" w:rsidP="00D72422">
            <w:pPr>
              <w:tabs>
                <w:tab w:val="left" w:pos="7140"/>
              </w:tabs>
              <w:spacing w:before="120" w:after="58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</w:p>
          <w:p w14:paraId="0DE70EAC" w14:textId="77777777" w:rsidR="000E1F16" w:rsidRDefault="000E1F16" w:rsidP="003E5655">
            <w:pPr>
              <w:spacing w:before="120" w:after="58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69F15B" w14:textId="742A944E" w:rsidR="000E1F16" w:rsidRPr="00F26868" w:rsidRDefault="000E1F16" w:rsidP="000E1F16">
            <w:pPr>
              <w:spacing w:before="120" w:after="58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57880042" w14:textId="328EF0FE" w:rsidR="00791B45" w:rsidRPr="00F26868" w:rsidRDefault="00791B45" w:rsidP="000358AE">
      <w:pPr>
        <w:tabs>
          <w:tab w:val="left" w:pos="1224"/>
        </w:tabs>
        <w:jc w:val="right"/>
        <w:rPr>
          <w:rFonts w:asciiTheme="minorHAnsi" w:hAnsiTheme="minorHAnsi" w:cstheme="minorHAnsi"/>
        </w:rPr>
      </w:pPr>
    </w:p>
    <w:sectPr w:rsidR="00791B45" w:rsidRPr="00F26868" w:rsidSect="009363F8">
      <w:headerReference w:type="default" r:id="rId16"/>
      <w:footerReference w:type="default" r:id="rId17"/>
      <w:pgSz w:w="11907" w:h="16840" w:code="9"/>
      <w:pgMar w:top="851" w:right="567" w:bottom="851" w:left="567" w:header="567" w:footer="30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5932" w14:textId="77777777" w:rsidR="00A21646" w:rsidRDefault="00A21646">
      <w:r>
        <w:separator/>
      </w:r>
    </w:p>
  </w:endnote>
  <w:endnote w:type="continuationSeparator" w:id="0">
    <w:p w14:paraId="4FFC0D0B" w14:textId="77777777" w:rsidR="00A21646" w:rsidRDefault="00A21646">
      <w:r>
        <w:continuationSeparator/>
      </w:r>
    </w:p>
  </w:endnote>
  <w:endnote w:type="continuationNotice" w:id="1">
    <w:p w14:paraId="2AD3068A" w14:textId="77777777" w:rsidR="00A21646" w:rsidRDefault="00A21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408F" w14:textId="2F0A2B41" w:rsidR="009363F8" w:rsidRPr="00F26868" w:rsidRDefault="00F26868" w:rsidP="00F26868">
    <w:pPr>
      <w:pStyle w:val="Head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AM02– On-Site Medical Assessment (06/19)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C47F" w14:textId="29CED6FC" w:rsidR="004E0A4A" w:rsidRDefault="004E0A4A" w:rsidP="004E0A4A">
    <w:pPr>
      <w:pStyle w:val="Head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AM003–Medical Clearance to Compete </w:t>
    </w:r>
    <w:r w:rsidR="00A5365F">
      <w:rPr>
        <w:rFonts w:ascii="Calibri" w:hAnsi="Calibri" w:cs="Calibri"/>
        <w:sz w:val="16"/>
        <w:szCs w:val="16"/>
      </w:rPr>
      <w:t>(0</w:t>
    </w:r>
    <w:r w:rsidR="00C66BCF">
      <w:rPr>
        <w:rFonts w:ascii="Calibri" w:hAnsi="Calibri" w:cs="Calibri"/>
        <w:sz w:val="16"/>
        <w:szCs w:val="16"/>
      </w:rPr>
      <w:t>5</w:t>
    </w:r>
    <w:r w:rsidR="00A5365F">
      <w:rPr>
        <w:rFonts w:ascii="Calibri" w:hAnsi="Calibri" w:cs="Calibri"/>
        <w:sz w:val="16"/>
        <w:szCs w:val="16"/>
      </w:rPr>
      <w:t>/2</w:t>
    </w:r>
    <w:r w:rsidR="00C66BCF">
      <w:rPr>
        <w:rFonts w:ascii="Calibri" w:hAnsi="Calibri" w:cs="Calibri"/>
        <w:sz w:val="16"/>
        <w:szCs w:val="16"/>
      </w:rPr>
      <w:t>5</w:t>
    </w:r>
    <w:r w:rsidR="00A5365F">
      <w:rPr>
        <w:rFonts w:ascii="Calibri" w:hAnsi="Calibri" w:cs="Calibri"/>
        <w:sz w:val="16"/>
        <w:szCs w:val="16"/>
      </w:rPr>
      <w:t>)</w:t>
    </w:r>
  </w:p>
  <w:p w14:paraId="30268C71" w14:textId="1A62B502" w:rsidR="00F11F9B" w:rsidRPr="004E0A4A" w:rsidRDefault="00F11F9B" w:rsidP="00F11F9B">
    <w:pPr>
      <w:pStyle w:val="Header"/>
      <w:jc w:val="center"/>
      <w:rPr>
        <w:rFonts w:ascii="Calibri" w:hAnsi="Calibri" w:cs="Calibri"/>
        <w:sz w:val="16"/>
        <w:szCs w:val="16"/>
      </w:rPr>
    </w:pPr>
    <w:r w:rsidRPr="00D506CF">
      <w:rPr>
        <w:rFonts w:ascii="Calibri" w:hAnsi="Calibri" w:cs="Calibri"/>
        <w:b/>
        <w:bCs/>
        <w:sz w:val="16"/>
        <w:szCs w:val="16"/>
      </w:rPr>
      <w:t>RESTRICTED CIRCULATION-</w:t>
    </w:r>
    <w:r>
      <w:rPr>
        <w:rFonts w:ascii="Calibri" w:hAnsi="Calibri" w:cs="Calibri"/>
        <w:sz w:val="16"/>
        <w:szCs w:val="16"/>
      </w:rPr>
      <w:t xml:space="preserve"> </w:t>
    </w:r>
    <w:r w:rsidRPr="00D506CF">
      <w:rPr>
        <w:rFonts w:ascii="Calibri" w:hAnsi="Calibri" w:cs="Calibri"/>
        <w:sz w:val="16"/>
        <w:szCs w:val="16"/>
      </w:rPr>
      <w:t>This report is copyright.  For MotorSport New Zealand Inc use only. Not for any other persons or body or the news media.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B57B" w14:textId="198373A8" w:rsidR="009363F8" w:rsidRDefault="000D7193" w:rsidP="000D7193">
    <w:pPr>
      <w:pStyle w:val="Header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AM003–Medical Clearance to Compete </w:t>
    </w:r>
    <w:r w:rsidR="00A5365F">
      <w:rPr>
        <w:rFonts w:ascii="Calibri" w:hAnsi="Calibri" w:cs="Calibri"/>
        <w:sz w:val="16"/>
        <w:szCs w:val="16"/>
      </w:rPr>
      <w:t>(0</w:t>
    </w:r>
    <w:r w:rsidR="00C66BCF">
      <w:rPr>
        <w:rFonts w:ascii="Calibri" w:hAnsi="Calibri" w:cs="Calibri"/>
        <w:sz w:val="16"/>
        <w:szCs w:val="16"/>
      </w:rPr>
      <w:t>5</w:t>
    </w:r>
    <w:r w:rsidR="00A5365F">
      <w:rPr>
        <w:rFonts w:ascii="Calibri" w:hAnsi="Calibri" w:cs="Calibri"/>
        <w:sz w:val="16"/>
        <w:szCs w:val="16"/>
      </w:rPr>
      <w:t>/2</w:t>
    </w:r>
    <w:r w:rsidR="00C66BCF">
      <w:rPr>
        <w:rFonts w:ascii="Calibri" w:hAnsi="Calibri" w:cs="Calibri"/>
        <w:sz w:val="16"/>
        <w:szCs w:val="16"/>
      </w:rPr>
      <w:t>5</w:t>
    </w:r>
    <w:r w:rsidR="00A5365F">
      <w:rPr>
        <w:rFonts w:ascii="Calibri" w:hAnsi="Calibri" w:cs="Calibri"/>
        <w:sz w:val="16"/>
        <w:szCs w:val="16"/>
      </w:rPr>
      <w:t>)</w:t>
    </w:r>
  </w:p>
  <w:p w14:paraId="023613CE" w14:textId="66948E69" w:rsidR="00F11F9B" w:rsidRPr="000D7193" w:rsidRDefault="00F11F9B" w:rsidP="00F11F9B">
    <w:pPr>
      <w:pStyle w:val="Header"/>
      <w:jc w:val="center"/>
      <w:rPr>
        <w:rFonts w:ascii="Calibri" w:hAnsi="Calibri" w:cs="Calibri"/>
        <w:sz w:val="16"/>
        <w:szCs w:val="16"/>
      </w:rPr>
    </w:pPr>
    <w:r w:rsidRPr="00D506CF">
      <w:rPr>
        <w:rFonts w:ascii="Calibri" w:hAnsi="Calibri" w:cs="Calibri"/>
        <w:b/>
        <w:bCs/>
        <w:sz w:val="16"/>
        <w:szCs w:val="16"/>
      </w:rPr>
      <w:t>RESTRICTED CIRCULATION-</w:t>
    </w:r>
    <w:r>
      <w:rPr>
        <w:rFonts w:ascii="Calibri" w:hAnsi="Calibri" w:cs="Calibri"/>
        <w:sz w:val="16"/>
        <w:szCs w:val="16"/>
      </w:rPr>
      <w:t xml:space="preserve"> </w:t>
    </w:r>
    <w:r w:rsidRPr="00D506CF">
      <w:rPr>
        <w:rFonts w:ascii="Calibri" w:hAnsi="Calibri" w:cs="Calibri"/>
        <w:sz w:val="16"/>
        <w:szCs w:val="16"/>
      </w:rPr>
      <w:t>This report is copyright.  For MotorSport New Zealand Inc use only. Not for any other persons or body or the news media.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2D56" w14:textId="77777777" w:rsidR="00A21646" w:rsidRDefault="00A21646">
      <w:r>
        <w:separator/>
      </w:r>
    </w:p>
  </w:footnote>
  <w:footnote w:type="continuationSeparator" w:id="0">
    <w:p w14:paraId="3FD5E291" w14:textId="77777777" w:rsidR="00A21646" w:rsidRDefault="00A21646">
      <w:r>
        <w:continuationSeparator/>
      </w:r>
    </w:p>
  </w:footnote>
  <w:footnote w:type="continuationNotice" w:id="1">
    <w:p w14:paraId="3B0F6B0B" w14:textId="77777777" w:rsidR="00A21646" w:rsidRDefault="00A21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9B6D" w14:textId="78DEA42D" w:rsidR="00F26868" w:rsidRDefault="00F26868" w:rsidP="00F2686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89E5" w14:textId="77777777" w:rsidR="006B307D" w:rsidRDefault="006B307D" w:rsidP="006B307D">
    <w:pPr>
      <w:pBdr>
        <w:top w:val="nil"/>
        <w:left w:val="nil"/>
        <w:bottom w:val="nil"/>
        <w:right w:val="nil"/>
        <w:between w:val="nil"/>
      </w:pBdr>
      <w:tabs>
        <w:tab w:val="left" w:pos="4365"/>
        <w:tab w:val="left" w:pos="4545"/>
        <w:tab w:val="left" w:pos="4687"/>
        <w:tab w:val="right" w:pos="4804"/>
      </w:tabs>
      <w:rPr>
        <w:color w:val="000000"/>
      </w:rPr>
    </w:pPr>
    <w:r>
      <w:rPr>
        <w:noProof/>
      </w:rPr>
      <w:drawing>
        <wp:anchor distT="36576" distB="36576" distL="36576" distR="36576" simplePos="0" relativeHeight="251658240" behindDoc="0" locked="0" layoutInCell="1" hidden="0" allowOverlap="1" wp14:anchorId="6B0B97FD" wp14:editId="36D2B1B5">
          <wp:simplePos x="0" y="0"/>
          <wp:positionH relativeFrom="column">
            <wp:posOffset>5852687</wp:posOffset>
          </wp:positionH>
          <wp:positionV relativeFrom="paragraph">
            <wp:posOffset>43600</wp:posOffset>
          </wp:positionV>
          <wp:extent cx="862641" cy="551997"/>
          <wp:effectExtent l="0" t="0" r="0" b="635"/>
          <wp:wrapNone/>
          <wp:docPr id="1064204556" name="image1.png" descr="FIA MASTER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A MASTER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641" cy="551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1" behindDoc="0" locked="0" layoutInCell="1" hidden="0" allowOverlap="1" wp14:anchorId="4BF83CB4" wp14:editId="0D3D97F7">
          <wp:simplePos x="0" y="0"/>
          <wp:positionH relativeFrom="column">
            <wp:posOffset>-32241</wp:posOffset>
          </wp:positionH>
          <wp:positionV relativeFrom="paragraph">
            <wp:posOffset>18068</wp:posOffset>
          </wp:positionV>
          <wp:extent cx="2570671" cy="664234"/>
          <wp:effectExtent l="0" t="0" r="1270" b="2540"/>
          <wp:wrapNone/>
          <wp:docPr id="4488851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379" cy="671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EAB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EFB98A7" wp14:editId="651C01CD">
              <wp:simplePos x="0" y="0"/>
              <wp:positionH relativeFrom="column">
                <wp:posOffset>4006790</wp:posOffset>
              </wp:positionH>
              <wp:positionV relativeFrom="paragraph">
                <wp:posOffset>-84563</wp:posOffset>
              </wp:positionV>
              <wp:extent cx="1847850" cy="8096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4DD20" w14:textId="77777777" w:rsidR="006B307D" w:rsidRPr="00352CE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 w:rsidRPr="00352CEB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MotorSport N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ew Zealand</w:t>
                          </w:r>
                        </w:p>
                        <w:p w14:paraId="07D41727" w14:textId="77777777" w:rsidR="006B307D" w:rsidRPr="006D3EA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O Box 133, Paraparaumu 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3"/>
                              <w:szCs w:val="13"/>
                            </w:rPr>
                            <w:t>5254</w:t>
                          </w:r>
                        </w:p>
                        <w:p w14:paraId="6E88F6D3" w14:textId="77777777" w:rsidR="006B307D" w:rsidRPr="006D3EA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 xml:space="preserve">102a Kapiti Road, Paraparaumu </w:t>
                          </w: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3"/>
                              <w:szCs w:val="13"/>
                            </w:rPr>
                            <w:t>5032</w:t>
                          </w:r>
                        </w:p>
                        <w:p w14:paraId="1771FDAF" w14:textId="77777777" w:rsidR="006B307D" w:rsidRPr="006D3EA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+64 4 815 8015</w:t>
                          </w:r>
                        </w:p>
                        <w:p w14:paraId="0B1DCDF6" w14:textId="77777777" w:rsidR="006B307D" w:rsidRPr="006D3EA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www.motorsport.org.nz</w:t>
                          </w:r>
                        </w:p>
                        <w:p w14:paraId="1173105D" w14:textId="38AE5C96" w:rsidR="006B307D" w:rsidRPr="006D3EAB" w:rsidRDefault="006B307D" w:rsidP="006B307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licence</w:t>
                          </w:r>
                          <w:r w:rsidRPr="006D3EAB">
                            <w:rPr>
                              <w:rFonts w:asciiTheme="minorHAnsi" w:hAnsiTheme="minorHAnsi" w:cstheme="minorHAnsi"/>
                              <w:color w:val="000000"/>
                              <w:sz w:val="15"/>
                              <w:szCs w:val="15"/>
                            </w:rPr>
                            <w:t>@motorsport.org.nz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B98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5pt;margin-top:-6.65pt;width:145.5pt;height:63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" stroked="f">
              <v:textbox>
                <w:txbxContent>
                  <w:p w14:paraId="77F4DD20" w14:textId="77777777" w:rsidR="006B307D" w:rsidRPr="00352CE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 w:rsidRPr="00352CEB"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  <w:t>MotorSport N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/>
                        <w:sz w:val="15"/>
                        <w:szCs w:val="15"/>
                      </w:rPr>
                      <w:t>ew Zealand</w:t>
                    </w:r>
                  </w:p>
                  <w:p w14:paraId="07D41727" w14:textId="77777777" w:rsidR="006B307D" w:rsidRPr="006D3EA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 </w:t>
                    </w: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O Box 133, Paraparaumu 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3"/>
                        <w:szCs w:val="13"/>
                      </w:rPr>
                      <w:t>5254</w:t>
                    </w:r>
                  </w:p>
                  <w:p w14:paraId="6E88F6D3" w14:textId="77777777" w:rsidR="006B307D" w:rsidRPr="006D3EA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 xml:space="preserve">102a Kapiti Road, Paraparaumu </w:t>
                    </w:r>
                    <w:r>
                      <w:rPr>
                        <w:rFonts w:asciiTheme="minorHAnsi" w:hAnsiTheme="minorHAnsi" w:cstheme="minorHAnsi"/>
                        <w:color w:val="000000"/>
                        <w:sz w:val="13"/>
                        <w:szCs w:val="13"/>
                      </w:rPr>
                      <w:t>5032</w:t>
                    </w:r>
                  </w:p>
                  <w:p w14:paraId="1771FDAF" w14:textId="77777777" w:rsidR="006B307D" w:rsidRPr="006D3EA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+64 4 815 8015</w:t>
                    </w:r>
                  </w:p>
                  <w:p w14:paraId="0B1DCDF6" w14:textId="77777777" w:rsidR="006B307D" w:rsidRPr="006D3EA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www.motorsport.org.nz</w:t>
                    </w:r>
                  </w:p>
                  <w:p w14:paraId="1173105D" w14:textId="38AE5C96" w:rsidR="006B307D" w:rsidRPr="006D3EAB" w:rsidRDefault="006B307D" w:rsidP="006B307D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licence</w:t>
                    </w:r>
                    <w:r w:rsidRPr="006D3EAB">
                      <w:rPr>
                        <w:rFonts w:asciiTheme="minorHAnsi" w:hAnsiTheme="minorHAnsi" w:cstheme="minorHAnsi"/>
                        <w:color w:val="000000"/>
                        <w:sz w:val="15"/>
                        <w:szCs w:val="15"/>
                      </w:rPr>
                      <w:t>@motorsport.org.nz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0181BBF6" w14:textId="77777777" w:rsidR="006B307D" w:rsidRDefault="006B307D" w:rsidP="006B3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69146E75" w14:textId="77777777" w:rsidR="006B307D" w:rsidRDefault="006B307D" w:rsidP="006B30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4FDE7125" w14:textId="77777777" w:rsidR="006B307D" w:rsidRDefault="006B307D" w:rsidP="006B307D">
    <w:pPr>
      <w:pStyle w:val="Header"/>
    </w:pPr>
  </w:p>
  <w:p w14:paraId="01AD81C3" w14:textId="77777777" w:rsidR="00F26868" w:rsidRPr="00410D06" w:rsidRDefault="00F26868" w:rsidP="00410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F4F0" w14:textId="77777777" w:rsidR="00FD3FDA" w:rsidRPr="009363F8" w:rsidRDefault="00FD3FD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6A8"/>
    <w:multiLevelType w:val="hybridMultilevel"/>
    <w:tmpl w:val="46800228"/>
    <w:lvl w:ilvl="0" w:tplc="487E5B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774763D"/>
    <w:multiLevelType w:val="hybridMultilevel"/>
    <w:tmpl w:val="CA107664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0A65"/>
    <w:multiLevelType w:val="hybridMultilevel"/>
    <w:tmpl w:val="C010DD1C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F0D58"/>
    <w:multiLevelType w:val="hybridMultilevel"/>
    <w:tmpl w:val="869EE29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52C0"/>
    <w:multiLevelType w:val="hybridMultilevel"/>
    <w:tmpl w:val="ACA81A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1055D7"/>
    <w:multiLevelType w:val="hybridMultilevel"/>
    <w:tmpl w:val="E304C240"/>
    <w:lvl w:ilvl="0" w:tplc="487E5BBE">
      <w:start w:val="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C1BF9"/>
    <w:multiLevelType w:val="hybridMultilevel"/>
    <w:tmpl w:val="7818CFCE"/>
    <w:lvl w:ilvl="0" w:tplc="7B7A71F0">
      <w:start w:val="8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38497AD9"/>
    <w:multiLevelType w:val="hybridMultilevel"/>
    <w:tmpl w:val="F384A572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1126C"/>
    <w:multiLevelType w:val="hybridMultilevel"/>
    <w:tmpl w:val="046AACC8"/>
    <w:lvl w:ilvl="0" w:tplc="185E4D8A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B367F"/>
    <w:multiLevelType w:val="hybridMultilevel"/>
    <w:tmpl w:val="AADE8278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71A5"/>
    <w:multiLevelType w:val="hybridMultilevel"/>
    <w:tmpl w:val="08E6A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67524"/>
    <w:multiLevelType w:val="hybridMultilevel"/>
    <w:tmpl w:val="DB246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201C0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(W1)" w:eastAsia="Times New Roman" w:hAnsi="Univers (W1)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2D127A"/>
    <w:multiLevelType w:val="hybridMultilevel"/>
    <w:tmpl w:val="DCB49BF6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B357D47"/>
    <w:multiLevelType w:val="hybridMultilevel"/>
    <w:tmpl w:val="D4DA4B00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7EC"/>
    <w:multiLevelType w:val="hybridMultilevel"/>
    <w:tmpl w:val="DE82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C5BDE"/>
    <w:multiLevelType w:val="hybridMultilevel"/>
    <w:tmpl w:val="9C5604FC"/>
    <w:lvl w:ilvl="0" w:tplc="66089EFC">
      <w:start w:val="8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62C9178F"/>
    <w:multiLevelType w:val="hybridMultilevel"/>
    <w:tmpl w:val="0DC80636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21A8B"/>
    <w:multiLevelType w:val="hybridMultilevel"/>
    <w:tmpl w:val="E21E2DFA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35F2"/>
    <w:multiLevelType w:val="hybridMultilevel"/>
    <w:tmpl w:val="94E80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072DF"/>
    <w:multiLevelType w:val="hybridMultilevel"/>
    <w:tmpl w:val="5C327DB0"/>
    <w:lvl w:ilvl="0" w:tplc="487E5BBE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Univers (W1)" w:eastAsia="Times New Roman" w:hAnsi="Univers (W1)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E6B2B"/>
    <w:multiLevelType w:val="hybridMultilevel"/>
    <w:tmpl w:val="104CACD6"/>
    <w:lvl w:ilvl="0" w:tplc="773A662C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992133">
    <w:abstractNumId w:val="3"/>
  </w:num>
  <w:num w:numId="2" w16cid:durableId="583883588">
    <w:abstractNumId w:val="12"/>
  </w:num>
  <w:num w:numId="3" w16cid:durableId="160200699">
    <w:abstractNumId w:val="13"/>
  </w:num>
  <w:num w:numId="4" w16cid:durableId="1856922998">
    <w:abstractNumId w:val="8"/>
  </w:num>
  <w:num w:numId="5" w16cid:durableId="1576744380">
    <w:abstractNumId w:val="20"/>
  </w:num>
  <w:num w:numId="6" w16cid:durableId="1577282470">
    <w:abstractNumId w:val="2"/>
  </w:num>
  <w:num w:numId="7" w16cid:durableId="450903441">
    <w:abstractNumId w:val="0"/>
  </w:num>
  <w:num w:numId="8" w16cid:durableId="1513376086">
    <w:abstractNumId w:val="1"/>
  </w:num>
  <w:num w:numId="9" w16cid:durableId="947542554">
    <w:abstractNumId w:val="9"/>
  </w:num>
  <w:num w:numId="10" w16cid:durableId="938564806">
    <w:abstractNumId w:val="19"/>
  </w:num>
  <w:num w:numId="11" w16cid:durableId="931595922">
    <w:abstractNumId w:val="7"/>
  </w:num>
  <w:num w:numId="12" w16cid:durableId="799886769">
    <w:abstractNumId w:val="17"/>
  </w:num>
  <w:num w:numId="13" w16cid:durableId="1135370914">
    <w:abstractNumId w:val="16"/>
  </w:num>
  <w:num w:numId="14" w16cid:durableId="295911506">
    <w:abstractNumId w:val="15"/>
  </w:num>
  <w:num w:numId="15" w16cid:durableId="1239948521">
    <w:abstractNumId w:val="6"/>
  </w:num>
  <w:num w:numId="16" w16cid:durableId="145099481">
    <w:abstractNumId w:val="4"/>
  </w:num>
  <w:num w:numId="17" w16cid:durableId="361789421">
    <w:abstractNumId w:val="10"/>
  </w:num>
  <w:num w:numId="18" w16cid:durableId="2129616689">
    <w:abstractNumId w:val="14"/>
  </w:num>
  <w:num w:numId="19" w16cid:durableId="1455368463">
    <w:abstractNumId w:val="18"/>
  </w:num>
  <w:num w:numId="20" w16cid:durableId="1203134688">
    <w:abstractNumId w:val="11"/>
  </w:num>
  <w:num w:numId="21" w16cid:durableId="18962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0"/>
    <w:rsid w:val="00020306"/>
    <w:rsid w:val="0002363C"/>
    <w:rsid w:val="000236C2"/>
    <w:rsid w:val="000358AE"/>
    <w:rsid w:val="00046C1F"/>
    <w:rsid w:val="00047183"/>
    <w:rsid w:val="00051DC5"/>
    <w:rsid w:val="00054746"/>
    <w:rsid w:val="00055086"/>
    <w:rsid w:val="0006298B"/>
    <w:rsid w:val="00073CF6"/>
    <w:rsid w:val="00096764"/>
    <w:rsid w:val="000C7FEB"/>
    <w:rsid w:val="000D7193"/>
    <w:rsid w:val="000E1F16"/>
    <w:rsid w:val="000F3B76"/>
    <w:rsid w:val="000F793D"/>
    <w:rsid w:val="00114290"/>
    <w:rsid w:val="00120126"/>
    <w:rsid w:val="00131C55"/>
    <w:rsid w:val="0013632B"/>
    <w:rsid w:val="0014101D"/>
    <w:rsid w:val="0014256A"/>
    <w:rsid w:val="00142F8A"/>
    <w:rsid w:val="00143E43"/>
    <w:rsid w:val="00146D1F"/>
    <w:rsid w:val="0015170C"/>
    <w:rsid w:val="00166A8A"/>
    <w:rsid w:val="00170F67"/>
    <w:rsid w:val="00172DA9"/>
    <w:rsid w:val="00181E0C"/>
    <w:rsid w:val="00191416"/>
    <w:rsid w:val="00192953"/>
    <w:rsid w:val="00197BFB"/>
    <w:rsid w:val="001A6E73"/>
    <w:rsid w:val="001C4710"/>
    <w:rsid w:val="001D06C8"/>
    <w:rsid w:val="001D6CFC"/>
    <w:rsid w:val="001D7675"/>
    <w:rsid w:val="001E1307"/>
    <w:rsid w:val="001E1B8F"/>
    <w:rsid w:val="001E1EB3"/>
    <w:rsid w:val="001E6C50"/>
    <w:rsid w:val="001F1179"/>
    <w:rsid w:val="001F47BC"/>
    <w:rsid w:val="0020435C"/>
    <w:rsid w:val="00206ABE"/>
    <w:rsid w:val="0021032A"/>
    <w:rsid w:val="0021316D"/>
    <w:rsid w:val="00217FA3"/>
    <w:rsid w:val="00217FFD"/>
    <w:rsid w:val="00232B58"/>
    <w:rsid w:val="00242C48"/>
    <w:rsid w:val="00245190"/>
    <w:rsid w:val="00266156"/>
    <w:rsid w:val="00290A15"/>
    <w:rsid w:val="002933B3"/>
    <w:rsid w:val="002937DE"/>
    <w:rsid w:val="0029385B"/>
    <w:rsid w:val="00297B50"/>
    <w:rsid w:val="002B4DE8"/>
    <w:rsid w:val="002D64C7"/>
    <w:rsid w:val="002E6D0A"/>
    <w:rsid w:val="00300A30"/>
    <w:rsid w:val="00302EDE"/>
    <w:rsid w:val="0031611C"/>
    <w:rsid w:val="00317FBB"/>
    <w:rsid w:val="00323507"/>
    <w:rsid w:val="00335A61"/>
    <w:rsid w:val="00336057"/>
    <w:rsid w:val="00341FA3"/>
    <w:rsid w:val="0035044E"/>
    <w:rsid w:val="00351449"/>
    <w:rsid w:val="0035562B"/>
    <w:rsid w:val="00356F70"/>
    <w:rsid w:val="00361CA6"/>
    <w:rsid w:val="00362287"/>
    <w:rsid w:val="00376E16"/>
    <w:rsid w:val="003777E8"/>
    <w:rsid w:val="00383B1A"/>
    <w:rsid w:val="00390D8A"/>
    <w:rsid w:val="003926A9"/>
    <w:rsid w:val="003927C3"/>
    <w:rsid w:val="003932A3"/>
    <w:rsid w:val="003941A4"/>
    <w:rsid w:val="003C3B99"/>
    <w:rsid w:val="003D1F97"/>
    <w:rsid w:val="003E5655"/>
    <w:rsid w:val="00410D06"/>
    <w:rsid w:val="00411DE9"/>
    <w:rsid w:val="00422C19"/>
    <w:rsid w:val="00426471"/>
    <w:rsid w:val="00426C56"/>
    <w:rsid w:val="004906B9"/>
    <w:rsid w:val="004A3C6E"/>
    <w:rsid w:val="004B2B2C"/>
    <w:rsid w:val="004B5424"/>
    <w:rsid w:val="004C6500"/>
    <w:rsid w:val="004D7C58"/>
    <w:rsid w:val="004E0A4A"/>
    <w:rsid w:val="004F20C4"/>
    <w:rsid w:val="00504186"/>
    <w:rsid w:val="00507E96"/>
    <w:rsid w:val="00510107"/>
    <w:rsid w:val="005227A8"/>
    <w:rsid w:val="00533311"/>
    <w:rsid w:val="00536148"/>
    <w:rsid w:val="005446CA"/>
    <w:rsid w:val="00557E72"/>
    <w:rsid w:val="0056089B"/>
    <w:rsid w:val="00584516"/>
    <w:rsid w:val="005A1C5A"/>
    <w:rsid w:val="005B4DA1"/>
    <w:rsid w:val="005B729C"/>
    <w:rsid w:val="005D0AD7"/>
    <w:rsid w:val="005D6E36"/>
    <w:rsid w:val="005F24E4"/>
    <w:rsid w:val="006024F1"/>
    <w:rsid w:val="00604C36"/>
    <w:rsid w:val="00611DB0"/>
    <w:rsid w:val="0061593F"/>
    <w:rsid w:val="00632BD6"/>
    <w:rsid w:val="00637D65"/>
    <w:rsid w:val="0064561C"/>
    <w:rsid w:val="006456DA"/>
    <w:rsid w:val="00666ECD"/>
    <w:rsid w:val="006677BA"/>
    <w:rsid w:val="00672CF2"/>
    <w:rsid w:val="00672EBB"/>
    <w:rsid w:val="00675ECF"/>
    <w:rsid w:val="006A4236"/>
    <w:rsid w:val="006B307D"/>
    <w:rsid w:val="006C153F"/>
    <w:rsid w:val="006D4804"/>
    <w:rsid w:val="006D7407"/>
    <w:rsid w:val="006E643C"/>
    <w:rsid w:val="006E6DB5"/>
    <w:rsid w:val="006E6E84"/>
    <w:rsid w:val="006F4027"/>
    <w:rsid w:val="00700FCB"/>
    <w:rsid w:val="00701672"/>
    <w:rsid w:val="00702F69"/>
    <w:rsid w:val="007050F5"/>
    <w:rsid w:val="00706DD4"/>
    <w:rsid w:val="0070708F"/>
    <w:rsid w:val="00727408"/>
    <w:rsid w:val="00731AFC"/>
    <w:rsid w:val="00733CB0"/>
    <w:rsid w:val="00741DE5"/>
    <w:rsid w:val="00742CB0"/>
    <w:rsid w:val="00774A19"/>
    <w:rsid w:val="00782BE7"/>
    <w:rsid w:val="0078431A"/>
    <w:rsid w:val="00791B45"/>
    <w:rsid w:val="007920F0"/>
    <w:rsid w:val="007B3F21"/>
    <w:rsid w:val="007E3970"/>
    <w:rsid w:val="008011D5"/>
    <w:rsid w:val="00807EEA"/>
    <w:rsid w:val="008112EF"/>
    <w:rsid w:val="00813065"/>
    <w:rsid w:val="00815B93"/>
    <w:rsid w:val="0082566C"/>
    <w:rsid w:val="00857D62"/>
    <w:rsid w:val="00860A65"/>
    <w:rsid w:val="00861BEB"/>
    <w:rsid w:val="00862472"/>
    <w:rsid w:val="00871995"/>
    <w:rsid w:val="008A7603"/>
    <w:rsid w:val="008B1D02"/>
    <w:rsid w:val="008B7819"/>
    <w:rsid w:val="008C3038"/>
    <w:rsid w:val="008C31E6"/>
    <w:rsid w:val="008D27B8"/>
    <w:rsid w:val="008D7BAE"/>
    <w:rsid w:val="008E06D8"/>
    <w:rsid w:val="008E3224"/>
    <w:rsid w:val="008E360B"/>
    <w:rsid w:val="008E3AE3"/>
    <w:rsid w:val="008F4C4C"/>
    <w:rsid w:val="009002FB"/>
    <w:rsid w:val="009028CC"/>
    <w:rsid w:val="00912CB4"/>
    <w:rsid w:val="00913DBD"/>
    <w:rsid w:val="00915E10"/>
    <w:rsid w:val="00917D53"/>
    <w:rsid w:val="009216E8"/>
    <w:rsid w:val="00923257"/>
    <w:rsid w:val="009234A0"/>
    <w:rsid w:val="00925EF0"/>
    <w:rsid w:val="009329D0"/>
    <w:rsid w:val="009330A1"/>
    <w:rsid w:val="009363F8"/>
    <w:rsid w:val="0094251B"/>
    <w:rsid w:val="009465BE"/>
    <w:rsid w:val="009503D9"/>
    <w:rsid w:val="00952D6D"/>
    <w:rsid w:val="009652DB"/>
    <w:rsid w:val="00967D91"/>
    <w:rsid w:val="009A4CF7"/>
    <w:rsid w:val="009B07E9"/>
    <w:rsid w:val="009B12C3"/>
    <w:rsid w:val="009C4D3C"/>
    <w:rsid w:val="009E247A"/>
    <w:rsid w:val="00A01A6D"/>
    <w:rsid w:val="00A12F6B"/>
    <w:rsid w:val="00A21646"/>
    <w:rsid w:val="00A358D9"/>
    <w:rsid w:val="00A42A0F"/>
    <w:rsid w:val="00A5365F"/>
    <w:rsid w:val="00A76955"/>
    <w:rsid w:val="00A90D19"/>
    <w:rsid w:val="00A9788C"/>
    <w:rsid w:val="00AA3512"/>
    <w:rsid w:val="00AB0C5B"/>
    <w:rsid w:val="00AC4160"/>
    <w:rsid w:val="00AD2AFC"/>
    <w:rsid w:val="00AD2D5D"/>
    <w:rsid w:val="00AD49A2"/>
    <w:rsid w:val="00AD4D13"/>
    <w:rsid w:val="00AD6F75"/>
    <w:rsid w:val="00AE0B63"/>
    <w:rsid w:val="00AE1AA9"/>
    <w:rsid w:val="00AF6EAB"/>
    <w:rsid w:val="00B01CD1"/>
    <w:rsid w:val="00B1117F"/>
    <w:rsid w:val="00B17705"/>
    <w:rsid w:val="00B24FBB"/>
    <w:rsid w:val="00B26A76"/>
    <w:rsid w:val="00B2792B"/>
    <w:rsid w:val="00B33AA3"/>
    <w:rsid w:val="00B74AC4"/>
    <w:rsid w:val="00B978DD"/>
    <w:rsid w:val="00BA271F"/>
    <w:rsid w:val="00BA2A8A"/>
    <w:rsid w:val="00BA5A17"/>
    <w:rsid w:val="00BB1693"/>
    <w:rsid w:val="00BE1A84"/>
    <w:rsid w:val="00BE4F5C"/>
    <w:rsid w:val="00BE6FBB"/>
    <w:rsid w:val="00BF49BA"/>
    <w:rsid w:val="00C00491"/>
    <w:rsid w:val="00C00C1D"/>
    <w:rsid w:val="00C02DBE"/>
    <w:rsid w:val="00C054FF"/>
    <w:rsid w:val="00C14763"/>
    <w:rsid w:val="00C2056D"/>
    <w:rsid w:val="00C24EB4"/>
    <w:rsid w:val="00C262B8"/>
    <w:rsid w:val="00C35189"/>
    <w:rsid w:val="00C37643"/>
    <w:rsid w:val="00C4257A"/>
    <w:rsid w:val="00C43A38"/>
    <w:rsid w:val="00C4583C"/>
    <w:rsid w:val="00C52364"/>
    <w:rsid w:val="00C56DB3"/>
    <w:rsid w:val="00C614EF"/>
    <w:rsid w:val="00C66BCF"/>
    <w:rsid w:val="00C74327"/>
    <w:rsid w:val="00C755B5"/>
    <w:rsid w:val="00C80E07"/>
    <w:rsid w:val="00C90C52"/>
    <w:rsid w:val="00C93289"/>
    <w:rsid w:val="00C95761"/>
    <w:rsid w:val="00C9601E"/>
    <w:rsid w:val="00CA1062"/>
    <w:rsid w:val="00CA2D4D"/>
    <w:rsid w:val="00CA4EF7"/>
    <w:rsid w:val="00CA7791"/>
    <w:rsid w:val="00CB06BC"/>
    <w:rsid w:val="00CB3193"/>
    <w:rsid w:val="00CD0ED6"/>
    <w:rsid w:val="00CD1F4C"/>
    <w:rsid w:val="00CD58A5"/>
    <w:rsid w:val="00CD6D7D"/>
    <w:rsid w:val="00CE04BD"/>
    <w:rsid w:val="00D016C1"/>
    <w:rsid w:val="00D0273F"/>
    <w:rsid w:val="00D15ECA"/>
    <w:rsid w:val="00D3463D"/>
    <w:rsid w:val="00D34855"/>
    <w:rsid w:val="00D410D5"/>
    <w:rsid w:val="00D43E9A"/>
    <w:rsid w:val="00D72422"/>
    <w:rsid w:val="00D75A52"/>
    <w:rsid w:val="00D83A3E"/>
    <w:rsid w:val="00D95D9E"/>
    <w:rsid w:val="00DA52A6"/>
    <w:rsid w:val="00DC2494"/>
    <w:rsid w:val="00DC4D35"/>
    <w:rsid w:val="00DE5C3E"/>
    <w:rsid w:val="00DF64FB"/>
    <w:rsid w:val="00E02949"/>
    <w:rsid w:val="00E0421B"/>
    <w:rsid w:val="00E1439A"/>
    <w:rsid w:val="00E22566"/>
    <w:rsid w:val="00E312C2"/>
    <w:rsid w:val="00E367F2"/>
    <w:rsid w:val="00E4414D"/>
    <w:rsid w:val="00E637F0"/>
    <w:rsid w:val="00EA0A52"/>
    <w:rsid w:val="00EA19A2"/>
    <w:rsid w:val="00EA44AA"/>
    <w:rsid w:val="00EC1C9B"/>
    <w:rsid w:val="00ED2F5D"/>
    <w:rsid w:val="00EF2EE1"/>
    <w:rsid w:val="00EF51C1"/>
    <w:rsid w:val="00EF7107"/>
    <w:rsid w:val="00F07F7F"/>
    <w:rsid w:val="00F11F9B"/>
    <w:rsid w:val="00F26868"/>
    <w:rsid w:val="00F40AA7"/>
    <w:rsid w:val="00F4476F"/>
    <w:rsid w:val="00F46CEC"/>
    <w:rsid w:val="00F52C75"/>
    <w:rsid w:val="00F545CD"/>
    <w:rsid w:val="00F553EA"/>
    <w:rsid w:val="00F63B4F"/>
    <w:rsid w:val="00F83955"/>
    <w:rsid w:val="00FA08E1"/>
    <w:rsid w:val="00FA2334"/>
    <w:rsid w:val="00FB2F76"/>
    <w:rsid w:val="00FC0AB6"/>
    <w:rsid w:val="00FC60BD"/>
    <w:rsid w:val="00FD2F8F"/>
    <w:rsid w:val="00FD3FDA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5B5AD"/>
  <w15:docId w15:val="{6E6F6E9C-06F4-4FA2-89EB-F442662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970"/>
    <w:rPr>
      <w:rFonts w:ascii="Univers (W1)" w:hAnsi="Univers (W1)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E3970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E3970"/>
    <w:pPr>
      <w:jc w:val="center"/>
    </w:pPr>
    <w:rPr>
      <w:rFonts w:ascii="Arial" w:hAnsi="Arial"/>
      <w:b/>
      <w:sz w:val="33"/>
    </w:rPr>
  </w:style>
  <w:style w:type="paragraph" w:styleId="Header">
    <w:name w:val="header"/>
    <w:basedOn w:val="Normal"/>
    <w:link w:val="HeaderChar"/>
    <w:rsid w:val="00297B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41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4561C"/>
  </w:style>
  <w:style w:type="character" w:styleId="Hyperlink">
    <w:name w:val="Hyperlink"/>
    <w:rsid w:val="00BB169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F26868"/>
    <w:rPr>
      <w:rFonts w:ascii="Univers (W1)" w:hAnsi="Univers (W1)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24EB4"/>
    <w:pPr>
      <w:ind w:left="720"/>
      <w:contextualSpacing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unhideWhenUsed/>
    <w:rsid w:val="005B72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72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29C"/>
    <w:rPr>
      <w:rFonts w:ascii="Univers (W1)" w:hAnsi="Univers (W1)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29C"/>
    <w:rPr>
      <w:rFonts w:ascii="Univers (W1)" w:hAnsi="Univers (W1)"/>
      <w:b/>
      <w:bCs/>
      <w:lang w:val="en-GB" w:eastAsia="en-US"/>
    </w:rPr>
  </w:style>
  <w:style w:type="paragraph" w:styleId="Revision">
    <w:name w:val="Revision"/>
    <w:hidden/>
    <w:uiPriority w:val="99"/>
    <w:semiHidden/>
    <w:rsid w:val="00FC0AB6"/>
    <w:rPr>
      <w:rFonts w:ascii="Univers (W1)" w:hAnsi="Univers (W1)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8F21B37E284992D90851FFA0DAB3" ma:contentTypeVersion="19" ma:contentTypeDescription="Create a new document." ma:contentTypeScope="" ma:versionID="b144bc9bbce6709a7de055dae2624a53">
  <xsd:schema xmlns:xsd="http://www.w3.org/2001/XMLSchema" xmlns:xs="http://www.w3.org/2001/XMLSchema" xmlns:p="http://schemas.microsoft.com/office/2006/metadata/properties" xmlns:ns2="1e0629fd-4d00-4689-958b-0eaa86f3c777" xmlns:ns3="15c54407-7b84-4d00-bca1-1cbc8a32ebe5" targetNamespace="http://schemas.microsoft.com/office/2006/metadata/properties" ma:root="true" ma:fieldsID="38444cee2ece77840a2e5e32ac7e8e38" ns2:_="" ns3:_="">
    <xsd:import namespace="1e0629fd-4d00-4689-958b-0eaa86f3c777"/>
    <xsd:import namespace="15c54407-7b84-4d00-bca1-1cbc8a3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29fd-4d00-4689-958b-0eaa86f3c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4951cb-e090-4d99-ba8c-2d896ba07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" ma:index="23" nillable="true" ma:displayName="I" ma:format="Thumbnail" ma:internalName="I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4407-7b84-4d00-bca1-1cbc8a32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1f5364-7d2f-448b-924b-88c3480e5774}" ma:internalName="TaxCatchAll" ma:showField="CatchAllData" ma:web="15c54407-7b84-4d00-bca1-1cbc8a32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 xmlns="1e0629fd-4d00-4689-958b-0eaa86f3c777" xsi:nil="true"/>
    <TaxCatchAll xmlns="15c54407-7b84-4d00-bca1-1cbc8a32ebe5" xsi:nil="true"/>
    <lcf76f155ced4ddcb4097134ff3c332f xmlns="1e0629fd-4d00-4689-958b-0eaa86f3c7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B73A-6CAE-40F6-AF79-A9775D52A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29fd-4d00-4689-958b-0eaa86f3c777"/>
    <ds:schemaRef ds:uri="15c54407-7b84-4d00-bca1-1cbc8a3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3286C-744D-4E83-AFB1-4CEF62264B8B}">
  <ds:schemaRefs>
    <ds:schemaRef ds:uri="http://schemas.microsoft.com/office/2006/metadata/properties"/>
    <ds:schemaRef ds:uri="http://schemas.microsoft.com/office/infopath/2007/PartnerControls"/>
    <ds:schemaRef ds:uri="1e0629fd-4d00-4689-958b-0eaa86f3c777"/>
    <ds:schemaRef ds:uri="15c54407-7b84-4d00-bca1-1cbc8a32ebe5"/>
  </ds:schemaRefs>
</ds:datastoreItem>
</file>

<file path=customXml/itemProps3.xml><?xml version="1.0" encoding="utf-8"?>
<ds:datastoreItem xmlns:ds="http://schemas.openxmlformats.org/officeDocument/2006/customXml" ds:itemID="{8E5CF693-0C7B-4228-9447-52960C9F6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83C3F-364A-49E5-B338-8E518779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4933</Characters>
  <Application>Microsoft Office Word</Application>
  <DocSecurity>0</DocSecurity>
  <Lines>182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SITE MEDICAL RESPONSE FORM</vt:lpstr>
    </vt:vector>
  </TitlesOfParts>
  <Company>Motorsport New Zealand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MEDICAL RESPONSE FORM</dc:title>
  <dc:creator>Elizabeth Baird</dc:creator>
  <cp:lastModifiedBy>Steve Collier</cp:lastModifiedBy>
  <cp:revision>17</cp:revision>
  <cp:lastPrinted>2019-11-29T01:12:00Z</cp:lastPrinted>
  <dcterms:created xsi:type="dcterms:W3CDTF">2025-05-12T00:07:00Z</dcterms:created>
  <dcterms:modified xsi:type="dcterms:W3CDTF">2025-05-12T00:18:00Z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0x0101000C438F21B37E284992D90851FFA0DAB3</vt:lpwstr>
  </property>
  <property fmtid="{D5CDD505-2E9C-101B-9397-08002B2CF9AE}" pid="3" name="MediaServiceImageTags">
    <vt:lpwstr/>
  </property>
  <property fmtid="{D5CDD505-2E9C-101B-9397-08002B2CF9AE}" pid="4" name="GrammarlyDocumentId">
    <vt:lpwstr>11b18024-55b7-4ad3-8463-56732cb96b13</vt:lpwstr>
  </property>
</Properties>
</file>